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1015" w14:textId="674AB406" w:rsidR="002A51B1" w:rsidRPr="00C3237E" w:rsidRDefault="00C3237E" w:rsidP="00C3237E">
      <w:pPr>
        <w:spacing w:after="0"/>
        <w:ind w:left="1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C3237E">
        <w:rPr>
          <w:rFonts w:ascii="Times New Roman" w:hAnsi="Times New Roman" w:cs="Times New Roman"/>
          <w:b/>
          <w:i/>
          <w:sz w:val="20"/>
          <w:szCs w:val="20"/>
        </w:rPr>
        <w:t>Załącznik nr 1 do Ogłoszenia – Prenumerata czasopism na rok 202</w:t>
      </w:r>
      <w:r w:rsidR="00241E24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6B07DD1A" w14:textId="77777777" w:rsidR="002A51B1" w:rsidRPr="00A93364" w:rsidRDefault="002A51B1" w:rsidP="002A51B1">
      <w:pPr>
        <w:spacing w:after="256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14:paraId="20454B1A" w14:textId="77777777" w:rsidR="00241E24" w:rsidRPr="00A93364" w:rsidRDefault="00241E24" w:rsidP="00241E24">
      <w:pPr>
        <w:spacing w:after="256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14:paraId="1D5EF79E" w14:textId="77777777" w:rsidR="00241E24" w:rsidRPr="00A93364" w:rsidRDefault="00241E24" w:rsidP="00241E24">
      <w:pPr>
        <w:spacing w:after="0" w:line="268" w:lineRule="auto"/>
        <w:ind w:left="900" w:hanging="10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Times New Roman" w:hAnsi="Times New Roman" w:cs="Times New Roman"/>
          <w:b/>
          <w:sz w:val="24"/>
          <w:szCs w:val="24"/>
        </w:rPr>
        <w:t>WYKAZ TYTUŁÓW CZASOPISM POLSKICH PRZEWIDZIANYCH DO</w:t>
      </w:r>
      <w:r w:rsidRPr="00A9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E33B3" w14:textId="77777777" w:rsidR="00241E24" w:rsidRPr="00A93364" w:rsidRDefault="00241E24" w:rsidP="00241E24">
      <w:pPr>
        <w:pStyle w:val="Nagwek2"/>
        <w:ind w:left="190" w:right="0"/>
        <w:rPr>
          <w:szCs w:val="24"/>
        </w:rPr>
      </w:pPr>
      <w:r w:rsidRPr="00A93364">
        <w:rPr>
          <w:szCs w:val="24"/>
        </w:rPr>
        <w:t>PRENUMERATY NA ROK 202</w:t>
      </w:r>
      <w:r>
        <w:rPr>
          <w:szCs w:val="24"/>
        </w:rPr>
        <w:t>4</w:t>
      </w:r>
    </w:p>
    <w:p w14:paraId="562248EC" w14:textId="77777777" w:rsidR="00241E24" w:rsidRPr="00A93364" w:rsidRDefault="00241E24" w:rsidP="00241E24">
      <w:pPr>
        <w:spacing w:after="0"/>
        <w:ind w:left="242"/>
        <w:jc w:val="center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5458FA" w14:textId="77777777" w:rsidR="00241E24" w:rsidRPr="00A93364" w:rsidRDefault="00241E24" w:rsidP="00241E24">
      <w:pPr>
        <w:spacing w:after="9"/>
        <w:ind w:left="602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hAnsi="Times New Roman" w:cs="Times New Roman"/>
          <w:sz w:val="24"/>
          <w:szCs w:val="24"/>
        </w:rPr>
        <w:t xml:space="preserve">*Zaznaczono tytuły bezwzględnie wymagane w prenumeracie </w:t>
      </w:r>
    </w:p>
    <w:p w14:paraId="4AE66774" w14:textId="77777777" w:rsidR="00241E24" w:rsidRPr="00A93364" w:rsidRDefault="00241E24" w:rsidP="00241E24">
      <w:pPr>
        <w:spacing w:after="527"/>
        <w:ind w:left="180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03" w:type="dxa"/>
        <w:tblInd w:w="180" w:type="dxa"/>
        <w:tblCellMar>
          <w:top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63"/>
        <w:gridCol w:w="6628"/>
        <w:gridCol w:w="1577"/>
      </w:tblGrid>
      <w:tr w:rsidR="00241E24" w:rsidRPr="00A93364" w14:paraId="5A0404BB" w14:textId="77777777" w:rsidTr="00E51CE4">
        <w:trPr>
          <w:trHeight w:val="494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BB811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6711F5F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*Akcent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D4605" w14:textId="6A05BCBE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0208-6220</w:t>
            </w:r>
          </w:p>
        </w:tc>
      </w:tr>
      <w:tr w:rsidR="00241E24" w:rsidRPr="00A93364" w14:paraId="43325777" w14:textId="77777777" w:rsidTr="00E51CE4">
        <w:trPr>
          <w:trHeight w:val="494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366EB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E43760C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Angora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469F9" w14:textId="7926BD0E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0867-8162</w:t>
            </w:r>
          </w:p>
        </w:tc>
      </w:tr>
      <w:tr w:rsidR="00241E24" w:rsidRPr="00A93364" w14:paraId="3C5012B5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23A2E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68F01A0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*Archeion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E4E56" w14:textId="5E2FC1D6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0066-6041</w:t>
            </w:r>
          </w:p>
        </w:tc>
      </w:tr>
      <w:tr w:rsidR="00241E24" w:rsidRPr="00A93364" w14:paraId="595D20FF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A7EF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D14F7E9" w14:textId="77777777" w:rsidR="00241E24" w:rsidRPr="00A93364" w:rsidRDefault="00241E24" w:rsidP="00E51CE4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Arcana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771FF" w14:textId="692C236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1233-6882</w:t>
            </w:r>
          </w:p>
        </w:tc>
      </w:tr>
      <w:tr w:rsidR="00241E24" w:rsidRPr="00A93364" w14:paraId="1FFCFFA5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7BCE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DA73486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*Architektura – Murator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6D883" w14:textId="5D571F80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1232-6372</w:t>
            </w:r>
          </w:p>
        </w:tc>
      </w:tr>
      <w:tr w:rsidR="00241E24" w:rsidRPr="00A93364" w14:paraId="378A0F0E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81FB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F151029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Ateneum Kapłańskie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19D194" w14:textId="72605FB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0208-9041</w:t>
            </w:r>
          </w:p>
        </w:tc>
      </w:tr>
      <w:tr w:rsidR="00241E24" w:rsidRPr="00A93364" w14:paraId="06085780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0625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0790CFA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3B235" w14:textId="7644F71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0137-3668</w:t>
            </w:r>
          </w:p>
        </w:tc>
      </w:tr>
      <w:tr w:rsidR="00241E24" w:rsidRPr="00A93364" w14:paraId="292C409D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17E7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F2DD1E7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      Azja–Pacyfik: Społeczeństwo–Polityka–Gospodarka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A84FB" w14:textId="7777777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1643-692X</w:t>
            </w:r>
          </w:p>
        </w:tc>
      </w:tr>
      <w:tr w:rsidR="00241E24" w:rsidRPr="00A93364" w14:paraId="68CAEDBE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7A00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C83E479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*Bibliotekarz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0AFF5" w14:textId="4EC87198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0208-4333</w:t>
            </w:r>
          </w:p>
        </w:tc>
      </w:tr>
      <w:tr w:rsidR="00241E24" w:rsidRPr="00A93364" w14:paraId="5EF911A0" w14:textId="77777777" w:rsidTr="00E51CE4">
        <w:trPr>
          <w:trHeight w:val="494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F8483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A5B846A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*Biuletyn Historii Sztuki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37C6B" w14:textId="7ABAA344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0006-3967</w:t>
            </w:r>
          </w:p>
        </w:tc>
      </w:tr>
      <w:tr w:rsidR="00241E24" w:rsidRPr="00A93364" w14:paraId="276EC571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6119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37DF8B2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Bliza Gdyński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wartalnik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rtystyczny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A7D88" w14:textId="651659BE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2080-6213</w:t>
            </w:r>
          </w:p>
        </w:tc>
      </w:tr>
      <w:tr w:rsidR="00241E24" w:rsidRPr="00A93364" w14:paraId="5D726F98" w14:textId="77777777" w:rsidTr="00E51CE4">
        <w:trPr>
          <w:trHeight w:val="492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93D4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4D042E8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372A9" w14:textId="257DB98C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1427-695X</w:t>
            </w:r>
          </w:p>
        </w:tc>
      </w:tr>
      <w:tr w:rsidR="00241E24" w:rsidRPr="00A93364" w14:paraId="78DDE08E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00EE3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B7C6D2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Chrońmy Przyrodę Ojczystą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35482" w14:textId="6343FC6F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0009-6172</w:t>
            </w:r>
          </w:p>
        </w:tc>
      </w:tr>
      <w:tr w:rsidR="00241E24" w:rsidRPr="00A93364" w14:paraId="45CC3121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CA5E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175E570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 Kultury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EFD507" w14:textId="4238209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0867-2148</w:t>
            </w:r>
          </w:p>
        </w:tc>
      </w:tr>
      <w:tr w:rsidR="00241E24" w:rsidRPr="00A93364" w14:paraId="27EA238D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592A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059304C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*Delta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E9C96" w14:textId="7E471AC4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0137-3005</w:t>
            </w:r>
          </w:p>
        </w:tc>
      </w:tr>
      <w:tr w:rsidR="00241E24" w:rsidRPr="00A93364" w14:paraId="34EC2E85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291C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C7EF939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*Dialog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BE490" w14:textId="08DAD036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0012-2041</w:t>
            </w:r>
          </w:p>
        </w:tc>
      </w:tr>
      <w:tr w:rsidR="00241E24" w:rsidRPr="00A93364" w14:paraId="1B9796DD" w14:textId="77777777" w:rsidTr="00E51CE4">
        <w:trPr>
          <w:trHeight w:val="492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185B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33E925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Rzeczy Tygodnik Lisickiego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3E93C" w14:textId="4D72569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2299-8500</w:t>
            </w:r>
          </w:p>
        </w:tc>
      </w:tr>
      <w:tr w:rsidR="00241E24" w:rsidRPr="00A93364" w14:paraId="5B39681F" w14:textId="77777777" w:rsidTr="00E51CE4">
        <w:trPr>
          <w:trHeight w:val="490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35DB3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AE6575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*Dzieje Najnowsze          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713A5" w14:textId="3671012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0419-8824</w:t>
            </w:r>
          </w:p>
        </w:tc>
      </w:tr>
      <w:tr w:rsidR="00241E24" w:rsidRPr="00A93364" w14:paraId="45368919" w14:textId="77777777" w:rsidTr="00E51CE4">
        <w:trPr>
          <w:trHeight w:val="624"/>
        </w:trPr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5C5C8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6569D2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*Dziennik Bałtycki (Trójmiasto) -  </w:t>
            </w:r>
            <w:r w:rsidRPr="00A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egzemplarze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D6DF04" w14:textId="2845F948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1428-8842</w:t>
            </w:r>
          </w:p>
        </w:tc>
      </w:tr>
      <w:tr w:rsidR="00241E24" w:rsidRPr="00A93364" w14:paraId="01F6388D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66C7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AEB9F51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*Dziennik Gazeta Prawna – Prawo, Biznes, Polityka [wersja premium]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BC5F5" w14:textId="1F78F6E8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2080-6744</w:t>
            </w:r>
          </w:p>
        </w:tc>
      </w:tr>
      <w:tr w:rsidR="00241E24" w:rsidRPr="00A93364" w14:paraId="0B4DD98E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4261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496AC16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 i My- miesięcznik ekologiczny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547D0A" w14:textId="7EA4DB26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0043-9592</w:t>
            </w:r>
          </w:p>
        </w:tc>
      </w:tr>
      <w:tr w:rsidR="00241E24" w:rsidRPr="00A93364" w14:paraId="047E305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FC5D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076D913" w14:textId="77777777" w:rsidR="00241E24" w:rsidRPr="00A93364" w:rsidRDefault="00241E24" w:rsidP="00E51CE4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Ekonomista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2784F" w14:textId="15783BD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0013-3205</w:t>
            </w:r>
          </w:p>
        </w:tc>
      </w:tr>
      <w:tr w:rsidR="00241E24" w:rsidRPr="00A93364" w14:paraId="03F310EC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13193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6A7C88B" w14:textId="77777777" w:rsidR="00241E24" w:rsidRPr="00A93364" w:rsidRDefault="00241E24" w:rsidP="00E51CE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 Etnografia polska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544F4" w14:textId="409C647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0071-1861</w:t>
            </w:r>
          </w:p>
        </w:tc>
      </w:tr>
      <w:tr w:rsidR="00241E24" w:rsidRPr="00A93364" w14:paraId="103B6855" w14:textId="77777777" w:rsidTr="00E51CE4">
        <w:trPr>
          <w:trHeight w:val="499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CDDC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A346C3E" w14:textId="77777777" w:rsidR="00241E24" w:rsidRPr="00A93364" w:rsidRDefault="00241E24" w:rsidP="00E51CE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*Ethos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29374D" w14:textId="4AC746BB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0860-8024</w:t>
            </w:r>
          </w:p>
        </w:tc>
      </w:tr>
      <w:tr w:rsidR="00241E24" w:rsidRPr="00A93364" w14:paraId="4FBD3E7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E32C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B90164C" w14:textId="77777777" w:rsidR="00241E24" w:rsidRPr="00A93364" w:rsidRDefault="00241E24" w:rsidP="00E51CE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*Forum Akademickie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45F6B" w14:textId="59F1466E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1233-0930</w:t>
            </w:r>
          </w:p>
        </w:tc>
      </w:tr>
      <w:tr w:rsidR="00241E24" w:rsidRPr="00A93364" w14:paraId="7E67BCED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18C8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E4A0810" w14:textId="77777777" w:rsidR="00241E24" w:rsidRPr="00A93364" w:rsidRDefault="00241E24" w:rsidP="00E51CE4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Lux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43DE7" w14:textId="1827C34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2391-5013</w:t>
            </w:r>
          </w:p>
        </w:tc>
      </w:tr>
      <w:tr w:rsidR="00241E24" w:rsidRPr="00A93364" w14:paraId="5BAE87C9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7D39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90D6607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*Gazeta Bankowa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00578" w14:textId="487B420D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0860-7613</w:t>
            </w:r>
          </w:p>
        </w:tc>
      </w:tr>
      <w:tr w:rsidR="00241E24" w:rsidRPr="00A93364" w14:paraId="1548C27A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C16E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C26FFBE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Kociewska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E10D7" w14:textId="3BA1BC9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1232-3705</w:t>
            </w:r>
          </w:p>
        </w:tc>
      </w:tr>
      <w:tr w:rsidR="00241E24" w:rsidRPr="00A93364" w14:paraId="5B1BCC4A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988E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E5E3CE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Polska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1202A" w14:textId="46CD052F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1230-4581</w:t>
            </w:r>
          </w:p>
        </w:tc>
      </w:tr>
      <w:tr w:rsidR="00241E24" w:rsidRPr="00A93364" w14:paraId="323E0A88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91556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34780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Polska Codziennie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CB08E" w14:textId="424CC07A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2083-7119</w:t>
            </w:r>
          </w:p>
        </w:tc>
      </w:tr>
      <w:tr w:rsidR="00241E24" w:rsidRPr="00A93364" w14:paraId="5855FDBD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6E02C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B72A684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Pomorska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AE814" w14:textId="1580F173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0867-4965</w:t>
            </w:r>
          </w:p>
        </w:tc>
      </w:tr>
      <w:tr w:rsidR="00241E24" w:rsidRPr="00A93364" w14:paraId="664CFC7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4178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0373DAE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Tczewska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6197F" w14:textId="0EBB7630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1232-2911</w:t>
            </w:r>
          </w:p>
        </w:tc>
      </w:tr>
      <w:tr w:rsidR="00241E24" w:rsidRPr="00A93364" w14:paraId="4CA5F0BC" w14:textId="77777777" w:rsidTr="00E51CE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D7D0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3333B2F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*Gazeta Wyborcza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23D49" w14:textId="48B1C5C3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0860-908X</w:t>
            </w:r>
          </w:p>
        </w:tc>
      </w:tr>
      <w:tr w:rsidR="00241E24" w:rsidRPr="00A93364" w14:paraId="4A3C8EE4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146A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2CF11EF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Gość Niedzielny (z wkładką „Gość Gdański”)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FE54C" w14:textId="66FC97C3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0137-7604</w:t>
            </w:r>
          </w:p>
        </w:tc>
      </w:tr>
      <w:tr w:rsidR="00241E24" w:rsidRPr="00A93364" w14:paraId="1207065D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2AB7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B846D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Herito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81E3A6" w14:textId="03571073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2082-310X</w:t>
            </w:r>
          </w:p>
        </w:tc>
      </w:tr>
      <w:tr w:rsidR="00241E24" w:rsidRPr="00A93364" w14:paraId="42916F76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BD3F6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94F4FDC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Homo Dei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771B1" w14:textId="3E1EC1E0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0208-757X</w:t>
            </w:r>
          </w:p>
        </w:tc>
      </w:tr>
      <w:tr w:rsidR="00241E24" w:rsidRPr="00A93364" w14:paraId="5FF1F99A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6DEBB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3F9A4BF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*Język Polski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23397" w14:textId="3D008DC2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0021-6941</w:t>
            </w:r>
          </w:p>
        </w:tc>
      </w:tr>
      <w:tr w:rsidR="00241E24" w:rsidRPr="00A93364" w14:paraId="46FB732B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1694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319F7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*Kino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E7E2E" w14:textId="594B2E15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0023-1673</w:t>
            </w:r>
          </w:p>
        </w:tc>
      </w:tr>
      <w:tr w:rsidR="00241E24" w:rsidRPr="00A93364" w14:paraId="545D1334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E04E6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8EC1F2" w14:textId="77777777" w:rsidR="00241E24" w:rsidRPr="00A93364" w:rsidRDefault="00241E24" w:rsidP="00E51CE4">
            <w:pPr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Kontynenty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34B51" w14:textId="77777777" w:rsidR="00241E24" w:rsidRPr="00A93364" w:rsidRDefault="00241E24" w:rsidP="00241E24">
            <w:pPr>
              <w:ind w:left="19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2084-9915</w:t>
            </w:r>
          </w:p>
        </w:tc>
      </w:tr>
      <w:tr w:rsidR="00241E24" w:rsidRPr="00A93364" w14:paraId="5DE4D801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6954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488662F" w14:textId="77777777" w:rsidR="00241E24" w:rsidRPr="00A93364" w:rsidRDefault="00241E24" w:rsidP="00E51CE4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Kronika Miasta Poznania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4D9D1" w14:textId="3433B6F8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0137-3552</w:t>
            </w:r>
          </w:p>
        </w:tc>
      </w:tr>
      <w:tr w:rsidR="00241E24" w:rsidRPr="00A93364" w14:paraId="304F21FB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F773B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0CDD63F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*Kronika Wielkopolski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0F11F" w14:textId="3EFF0BAE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0137-3102</w:t>
            </w:r>
          </w:p>
        </w:tc>
      </w:tr>
      <w:tr w:rsidR="00241E24" w:rsidRPr="00A93364" w14:paraId="6E714DAB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76D5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18B075C" w14:textId="77777777" w:rsidR="00241E24" w:rsidRPr="00A93364" w:rsidRDefault="00241E24" w:rsidP="00E51CE4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Kronos- Metafizyka, Kultura, Religia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64350" w14:textId="596FE5E8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1897-1555</w:t>
            </w:r>
          </w:p>
        </w:tc>
      </w:tr>
      <w:tr w:rsidR="00241E24" w:rsidRPr="00A93364" w14:paraId="188A27D7" w14:textId="77777777" w:rsidTr="00241E2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D91D6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29063D6" w14:textId="77777777" w:rsidR="00241E24" w:rsidRPr="00A93364" w:rsidRDefault="00241E24" w:rsidP="00E51CE4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Krytyka Polityczna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52B8D8" w14:textId="3C1F910C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1644-0919</w:t>
            </w:r>
          </w:p>
        </w:tc>
      </w:tr>
      <w:tr w:rsidR="00241E24" w:rsidRPr="00A93364" w14:paraId="64C7C04E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726C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40707DF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*Książki Magazyn do Czytania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C5A13F" w14:textId="4D48440E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2083-2881</w:t>
            </w:r>
          </w:p>
        </w:tc>
      </w:tr>
      <w:tr w:rsidR="00241E24" w:rsidRPr="00A93364" w14:paraId="7CD6EA17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9690B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5AFBCBC" w14:textId="77777777" w:rsidR="00241E24" w:rsidRPr="00A93364" w:rsidRDefault="00241E24" w:rsidP="00E51CE4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Kultura i Edukacja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E86E28" w14:textId="69A718D9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1230-266X</w:t>
            </w:r>
          </w:p>
        </w:tc>
      </w:tr>
      <w:tr w:rsidR="00241E24" w:rsidRPr="00A93364" w14:paraId="622503E0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F746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681A3F5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*Kultura i Społeczeństwo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BB03D" w14:textId="4A7129C7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0023-5152</w:t>
            </w:r>
          </w:p>
        </w:tc>
      </w:tr>
      <w:tr w:rsidR="00241E24" w:rsidRPr="00A93364" w14:paraId="6BB24472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2A1E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2DA32F4" w14:textId="77777777" w:rsidR="00241E24" w:rsidRPr="00A93364" w:rsidRDefault="00241E24" w:rsidP="00E51CE4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Kultura Współczesna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15CD0" w14:textId="725C952D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1230-4808</w:t>
            </w:r>
          </w:p>
        </w:tc>
      </w:tr>
      <w:tr w:rsidR="00241E24" w:rsidRPr="00A93364" w14:paraId="411135CC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8B2AE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FEB8FB5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*Kwartalnik Artystyczny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4EC12" w14:textId="64D3D00A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1232-2105</w:t>
            </w:r>
          </w:p>
        </w:tc>
      </w:tr>
      <w:tr w:rsidR="00241E24" w:rsidRPr="00A93364" w14:paraId="1C5EC961" w14:textId="77777777" w:rsidTr="00241E2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9A2FC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FFE6926" w14:textId="77777777" w:rsidR="00241E24" w:rsidRPr="00A93364" w:rsidRDefault="00241E24" w:rsidP="00E51CE4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Kwartalnik Filmowy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4BB36" w14:textId="2CE0F0AB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0452-9502</w:t>
            </w:r>
          </w:p>
        </w:tc>
      </w:tr>
      <w:tr w:rsidR="00241E24" w:rsidRPr="00A93364" w14:paraId="3DB86370" w14:textId="77777777" w:rsidTr="00241E2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06201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B9CC36A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*Kwartalnik Filozoficzny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18783" w14:textId="4C7D8C37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1230-4050</w:t>
            </w:r>
          </w:p>
        </w:tc>
      </w:tr>
      <w:tr w:rsidR="00241E24" w:rsidRPr="00A93364" w14:paraId="7F676F2E" w14:textId="77777777" w:rsidTr="00241E2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B980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E94244D" w14:textId="77777777" w:rsidR="00241E24" w:rsidRPr="00A93364" w:rsidRDefault="00241E24" w:rsidP="00E5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*Kwartalnik Historyczny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17D0F" w14:textId="0778E763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0023-5903</w:t>
            </w:r>
          </w:p>
        </w:tc>
      </w:tr>
      <w:tr w:rsidR="00241E24" w:rsidRPr="00A93364" w14:paraId="7B9155E8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1238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85D00EF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Kwartalnik Pedagogiczny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99336" w14:textId="4451666E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0023-5938</w:t>
            </w:r>
          </w:p>
        </w:tc>
      </w:tr>
      <w:tr w:rsidR="00241E24" w:rsidRPr="00A93364" w14:paraId="5C57FEAC" w14:textId="77777777" w:rsidTr="00241E2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99693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C325174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*Literatura na Świecie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6BB6FE" w14:textId="01D35CE9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0324-8305</w:t>
            </w:r>
          </w:p>
        </w:tc>
      </w:tr>
      <w:tr w:rsidR="00241E24" w:rsidRPr="00A93364" w14:paraId="766C98E1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1E281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CEB366C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 Książki Magazyn Literacki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3929E" w14:textId="24A00D0B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1234-0200</w:t>
            </w:r>
          </w:p>
        </w:tc>
      </w:tr>
      <w:tr w:rsidR="00241E24" w:rsidRPr="00A93364" w14:paraId="1F9C3C4A" w14:textId="77777777" w:rsidTr="00241E24">
        <w:trPr>
          <w:trHeight w:val="526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31D5A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5DDCF9D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Kwartalnik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aterialnej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72AE79" w14:textId="77777777" w:rsidR="00241E24" w:rsidRPr="00A93364" w:rsidRDefault="00241E24" w:rsidP="00241E24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Style w:val="lrzxr"/>
                <w:rFonts w:ascii="Times New Roman" w:hAnsi="Times New Roman" w:cs="Times New Roman"/>
              </w:rPr>
              <w:t>0023-5881</w:t>
            </w:r>
          </w:p>
        </w:tc>
      </w:tr>
      <w:tr w:rsidR="00241E24" w:rsidRPr="00A93364" w14:paraId="2657D1E8" w14:textId="77777777" w:rsidTr="00241E2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19EA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9F12ABC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*Monitor Zamówień Publicznych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170F8" w14:textId="2B2133E5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1733-4837</w:t>
            </w:r>
          </w:p>
        </w:tc>
      </w:tr>
      <w:tr w:rsidR="00241E24" w:rsidRPr="00A93364" w14:paraId="7003E16A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C75C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DEBACA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Mówią Wieki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0C860" w14:textId="33D09AF4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1230-4018</w:t>
            </w:r>
          </w:p>
        </w:tc>
      </w:tr>
      <w:tr w:rsidR="00241E24" w:rsidRPr="00A93364" w14:paraId="77CF78CB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B97D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C2D0884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*Muzyka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ACA1FF" w14:textId="64D55669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0027-5344</w:t>
            </w:r>
          </w:p>
        </w:tc>
      </w:tr>
      <w:tr w:rsidR="00241E24" w:rsidRPr="00A93364" w14:paraId="061A671D" w14:textId="77777777" w:rsidTr="00241E2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9F6A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F5989FE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Myśl Polska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F96D7" w14:textId="6760D6D4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1231-2258</w:t>
            </w:r>
          </w:p>
        </w:tc>
      </w:tr>
      <w:tr w:rsidR="00241E24" w:rsidRPr="00A93364" w14:paraId="56C3B12A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26F1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89BCD79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*Namiary na Morze i Handel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65CD2" w14:textId="091E774F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1426-4187</w:t>
            </w:r>
          </w:p>
        </w:tc>
      </w:tr>
      <w:tr w:rsidR="00241E24" w:rsidRPr="00A93364" w14:paraId="299043E1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0800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2ECA2B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*Nasz Dziennik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A872A" w14:textId="70D3C193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1429-4834</w:t>
            </w:r>
          </w:p>
        </w:tc>
      </w:tr>
      <w:tr w:rsidR="00241E24" w:rsidRPr="00A93364" w14:paraId="53300BBA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8DEB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3D3D883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Nasza Przeszłość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5D382" w14:textId="06B6273B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0137-3218</w:t>
            </w:r>
          </w:p>
        </w:tc>
      </w:tr>
      <w:tr w:rsidR="00241E24" w:rsidRPr="00A93364" w14:paraId="64E18370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EAED1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0C57660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Nasze Pomorze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AEA76" w14:textId="150BBB9B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1640-1239</w:t>
            </w:r>
          </w:p>
        </w:tc>
      </w:tr>
      <w:tr w:rsidR="00241E24" w:rsidRPr="00A93364" w14:paraId="52D910BE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C4B7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D6832C7" w14:textId="77777777" w:rsidR="00241E24" w:rsidRPr="00A93364" w:rsidRDefault="00241E24" w:rsidP="00E51CE4">
            <w:pPr>
              <w:ind w:right="2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Geographic - wersja polska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0E39F" w14:textId="7E28F37C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1507-5966</w:t>
            </w:r>
          </w:p>
        </w:tc>
      </w:tr>
      <w:tr w:rsidR="00241E24" w:rsidRPr="00A93364" w14:paraId="151635A5" w14:textId="77777777" w:rsidTr="00241E2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43BE3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C5A5EC3" w14:textId="77777777" w:rsidR="00241E24" w:rsidRPr="00A93364" w:rsidRDefault="00241E24" w:rsidP="00E51CE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*Nautologia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23CE1" w14:textId="0411D582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0548-0523</w:t>
            </w:r>
          </w:p>
        </w:tc>
      </w:tr>
      <w:tr w:rsidR="00241E24" w:rsidRPr="00A93364" w14:paraId="66DCD8D9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4AD5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44BD25C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Newsweek Polska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1B36A" w14:textId="3B38A0A3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1642-5685</w:t>
            </w:r>
          </w:p>
        </w:tc>
      </w:tr>
      <w:tr w:rsidR="00241E24" w:rsidRPr="00A93364" w14:paraId="51B2ACAA" w14:textId="77777777" w:rsidTr="00241E2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7FA0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2C0191E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Niedziela Wersja A – ogólnopolska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05251" w14:textId="067760D7" w:rsidR="00241E24" w:rsidRPr="00A93364" w:rsidRDefault="00241E24" w:rsidP="00241E24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0208-872X</w:t>
            </w:r>
          </w:p>
        </w:tc>
      </w:tr>
      <w:tr w:rsidR="00241E24" w:rsidRPr="00A93364" w14:paraId="7AEAB137" w14:textId="77777777" w:rsidTr="00241E2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6DB4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C675E15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Niepodległość i Pamięć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107F1" w14:textId="2CCAC07E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1427-1443</w:t>
            </w:r>
          </w:p>
        </w:tc>
      </w:tr>
      <w:tr w:rsidR="00241E24" w:rsidRPr="00A93364" w14:paraId="4FB33600" w14:textId="77777777" w:rsidTr="00241E24">
        <w:trPr>
          <w:trHeight w:val="58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D972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BD4720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*Niezależna Gazeta Polska Nowe Państwo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E9628" w14:textId="794777F0" w:rsidR="00241E24" w:rsidRPr="00A93364" w:rsidRDefault="00241E24" w:rsidP="00241E24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2081-4763</w:t>
            </w:r>
          </w:p>
        </w:tc>
      </w:tr>
      <w:tr w:rsidR="00241E24" w:rsidRPr="00A93364" w14:paraId="0D729BDB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2B840E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575CFB3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*Nowe Książki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DCBDD" w14:textId="45D12E0B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0137-8562</w:t>
            </w:r>
          </w:p>
        </w:tc>
      </w:tr>
      <w:tr w:rsidR="00241E24" w:rsidRPr="00A93364" w14:paraId="49F7810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1C76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ADA64CD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Nowy Filomata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9C56B" w14:textId="04E03F94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1428-6327</w:t>
            </w:r>
          </w:p>
        </w:tc>
      </w:tr>
      <w:tr w:rsidR="00241E24" w:rsidRPr="00A93364" w14:paraId="521FCCA9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D17F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22C802B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Nowy Obywatel              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DE8FC" w14:textId="29F3D39A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2082-7644</w:t>
            </w:r>
          </w:p>
        </w:tc>
      </w:tr>
      <w:tr w:rsidR="00241E24" w:rsidRPr="00A93364" w14:paraId="1C33C9C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B4351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A523EAF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Oceanologia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BAB9F" w14:textId="0A0995B0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0078-3234</w:t>
            </w:r>
          </w:p>
        </w:tc>
      </w:tr>
      <w:tr w:rsidR="00241E24" w:rsidRPr="00A93364" w14:paraId="5250566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FC68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3002BF2" w14:textId="77777777" w:rsidR="00241E24" w:rsidRPr="00A93364" w:rsidRDefault="00241E24" w:rsidP="00E51CE4">
            <w:p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Ochrona zabytków                    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2A2E7" w14:textId="77777777" w:rsidR="00241E24" w:rsidRPr="00A93364" w:rsidRDefault="00241E24" w:rsidP="00241E24">
            <w:pPr>
              <w:ind w:left="19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0029-8247</w:t>
            </w:r>
          </w:p>
        </w:tc>
      </w:tr>
      <w:tr w:rsidR="00241E24" w:rsidRPr="00A93364" w14:paraId="7D8A32F2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FA021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57F15B6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*Odra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0CD8C" w14:textId="2CC03324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0472-5182</w:t>
            </w:r>
          </w:p>
        </w:tc>
      </w:tr>
      <w:tr w:rsidR="00241E24" w:rsidRPr="00A93364" w14:paraId="4B5AD5FE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16BD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2240A87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Opcje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49F95" w14:textId="6476BA60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1230-9982</w:t>
            </w:r>
          </w:p>
        </w:tc>
      </w:tr>
      <w:tr w:rsidR="00241E24" w:rsidRPr="00A93364" w14:paraId="455AD433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05A5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225EEF4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ierowanie 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4CE785" w14:textId="39D8EDF6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0137-5466</w:t>
            </w:r>
          </w:p>
        </w:tc>
      </w:tr>
      <w:tr w:rsidR="00241E24" w:rsidRPr="00A93364" w14:paraId="6188AC14" w14:textId="77777777" w:rsidTr="00E51CE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B7E2C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A742910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*Paedagogia Christiana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5824CD" w14:textId="522DBE3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1505-6872</w:t>
            </w:r>
          </w:p>
        </w:tc>
      </w:tr>
      <w:tr w:rsidR="00241E24" w:rsidRPr="00A93364" w14:paraId="2C2F0D6D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3E72C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DC60B45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Pamięć i Przyszłość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B1AC6" w14:textId="3FE771F7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1899-508X</w:t>
            </w:r>
          </w:p>
        </w:tc>
      </w:tr>
      <w:tr w:rsidR="00241E24" w:rsidRPr="00A93364" w14:paraId="670FFB2B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2CCD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61A11F3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*Pamiętnik Teatralny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2F850D" w14:textId="2D0BE1BB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0031-0522</w:t>
            </w:r>
          </w:p>
        </w:tc>
      </w:tr>
      <w:tr w:rsidR="00241E24" w:rsidRPr="00A93364" w14:paraId="5804FAA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38A5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D7F371F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*Państwo i Prawo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2827F" w14:textId="3BDF83F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0031-0980</w:t>
            </w:r>
          </w:p>
        </w:tc>
      </w:tr>
      <w:tr w:rsidR="00241E24" w:rsidRPr="00A93364" w14:paraId="716B5C98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FF10B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89F04D1" w14:textId="77777777" w:rsidR="00241E24" w:rsidRPr="00593DA3" w:rsidRDefault="00241E24" w:rsidP="00E5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93DA3">
              <w:rPr>
                <w:rFonts w:ascii="Times New Roman" w:hAnsi="Times New Roman" w:cs="Times New Roman"/>
                <w:sz w:val="24"/>
                <w:szCs w:val="24"/>
              </w:rPr>
              <w:t>Pismo. Magazyn opinii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8AD41" w14:textId="77777777" w:rsidR="00241E24" w:rsidRPr="00593DA3" w:rsidRDefault="00241E24" w:rsidP="00241E24">
            <w:pPr>
              <w:ind w:left="19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593DA3">
              <w:rPr>
                <w:rFonts w:ascii="Times New Roman" w:eastAsia="Book Antiqua" w:hAnsi="Times New Roman" w:cs="Times New Roman"/>
                <w:sz w:val="24"/>
                <w:szCs w:val="24"/>
              </w:rPr>
              <w:t>2544-5022</w:t>
            </w:r>
          </w:p>
        </w:tc>
      </w:tr>
      <w:tr w:rsidR="00241E24" w:rsidRPr="00A93364" w14:paraId="2D91428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C2616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8DDDF00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Polska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orzu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0E801" w14:textId="7777777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2545-0670</w:t>
            </w:r>
          </w:p>
        </w:tc>
      </w:tr>
      <w:tr w:rsidR="00241E24" w:rsidRPr="00A93364" w14:paraId="50BD3D1B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14E6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5193204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*Polish Journal of Ecology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07535" w14:textId="08D6B46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1505-2249</w:t>
            </w:r>
          </w:p>
        </w:tc>
      </w:tr>
      <w:tr w:rsidR="00241E24" w:rsidRPr="00A93364" w14:paraId="55D4D47E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E204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884997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*Polityka                           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BCF85" w14:textId="2FD3E88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0032-3500</w:t>
            </w:r>
          </w:p>
        </w:tc>
      </w:tr>
      <w:tr w:rsidR="00241E24" w:rsidRPr="00A93364" w14:paraId="411057F4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8C1E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C64D7B2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Polityka Społeczna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3BAC2" w14:textId="6F8C485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0137-4729</w:t>
            </w:r>
          </w:p>
        </w:tc>
      </w:tr>
      <w:tr w:rsidR="00241E24" w:rsidRPr="00A93364" w14:paraId="2A8F48E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AFD5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FA4BF73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*Polonistyka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1935D" w14:textId="73C07F35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0551-3707</w:t>
            </w:r>
          </w:p>
        </w:tc>
      </w:tr>
      <w:tr w:rsidR="00241E24" w:rsidRPr="00A93364" w14:paraId="435BF4E1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C91E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A5DF1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*Polski Przegląd Kartograficzny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BB06C" w14:textId="3ADCFE4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0324-8321</w:t>
            </w:r>
          </w:p>
        </w:tc>
      </w:tr>
      <w:tr w:rsidR="00241E24" w:rsidRPr="00A93364" w14:paraId="20522F8C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E26D1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B3F9EA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*Poradnik Bibliotekarza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7659D" w14:textId="4B13C488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0032-4752</w:t>
            </w:r>
          </w:p>
        </w:tc>
      </w:tr>
      <w:tr w:rsidR="00241E24" w:rsidRPr="00A93364" w14:paraId="789F7CE5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6DCE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885A253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*Poradnik Językowy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10F29" w14:textId="50676DF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0551-5343</w:t>
            </w:r>
          </w:p>
        </w:tc>
      </w:tr>
      <w:tr w:rsidR="00241E24" w:rsidRPr="00A93364" w14:paraId="40A69134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757B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3C4744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Poznaj Swój Kraj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6E25B" w14:textId="2AF2B7C2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0032-6151</w:t>
            </w:r>
          </w:p>
        </w:tc>
      </w:tr>
      <w:tr w:rsidR="00241E24" w:rsidRPr="00A93364" w14:paraId="570C1A6D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D510E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CBB65C4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C0EAE" w14:textId="3C806033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1425-9818</w:t>
            </w:r>
          </w:p>
        </w:tc>
      </w:tr>
      <w:tr w:rsidR="00241E24" w:rsidRPr="00A93364" w14:paraId="3DCFD2B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EB32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A0A78D6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Problemy Opiekuńczo-Wychowawcze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A9C01" w14:textId="23F74C63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0552-2188</w:t>
            </w:r>
          </w:p>
        </w:tc>
      </w:tr>
      <w:tr w:rsidR="00241E24" w:rsidRPr="00A93364" w14:paraId="77E58D04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3962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834A160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Przegląd Geologiczny     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FAABB" w14:textId="613A2CDB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0033-2151</w:t>
            </w:r>
          </w:p>
        </w:tc>
      </w:tr>
      <w:tr w:rsidR="00241E24" w:rsidRPr="00A93364" w14:paraId="54E16C06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FBE6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0192BB2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Historyczno-Oświatowy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E2C2D" w14:textId="0FD7C4EC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0033-2178</w:t>
            </w:r>
          </w:p>
        </w:tc>
      </w:tr>
      <w:tr w:rsidR="00241E24" w:rsidRPr="00A93364" w14:paraId="6C5AAC1A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A0C6D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BBA12B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Historyczny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2B3DB" w14:textId="63AA52C5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0033-2186</w:t>
            </w:r>
          </w:p>
        </w:tc>
      </w:tr>
      <w:tr w:rsidR="00241E24" w:rsidRPr="00A93364" w14:paraId="53B006A0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94F96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BF2E4B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Humanistyczny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FD661" w14:textId="183642E2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0033-2194</w:t>
            </w:r>
          </w:p>
        </w:tc>
      </w:tr>
      <w:tr w:rsidR="00241E24" w:rsidRPr="00A93364" w14:paraId="392562C5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B1B9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65E462D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Orientalistyczny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6E96A" w14:textId="74B0A07B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0033-2283</w:t>
            </w:r>
          </w:p>
        </w:tc>
      </w:tr>
      <w:tr w:rsidR="00241E24" w:rsidRPr="00A93364" w14:paraId="7F93935E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B028B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AAD8CAD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Techniczny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A9E31" w14:textId="37097A5B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0137-8783</w:t>
            </w:r>
          </w:p>
        </w:tc>
      </w:tr>
      <w:tr w:rsidR="00241E24" w:rsidRPr="00A93364" w14:paraId="44CC8D7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9679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1591CF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Zachodni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8561F" w14:textId="01A7CFA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0033-2437</w:t>
            </w:r>
          </w:p>
        </w:tc>
      </w:tr>
      <w:tr w:rsidR="00241E24" w:rsidRPr="00A93364" w14:paraId="543BF81D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B325E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3A825D4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Zachodnio-Pomorski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FFC3A" w14:textId="1DD5DDF0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0552-4245</w:t>
            </w:r>
          </w:p>
        </w:tc>
      </w:tr>
      <w:tr w:rsidR="00241E24" w:rsidRPr="00A93364" w14:paraId="1800FD5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A4F7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B78DC0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Przekrój             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C5F2D0" w14:textId="30AFF05E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0033-2488</w:t>
            </w:r>
          </w:p>
        </w:tc>
      </w:tr>
      <w:tr w:rsidR="00241E24" w:rsidRPr="00A93364" w14:paraId="35F2FDA0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3BC1B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F545F48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Przewodnik Katolicki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81039" w14:textId="68A5239F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0137-8383</w:t>
            </w:r>
          </w:p>
        </w:tc>
      </w:tr>
      <w:tr w:rsidR="00241E24" w:rsidRPr="00A93364" w14:paraId="416EDC1B" w14:textId="77777777" w:rsidTr="00E51CE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8AF5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6B0FF1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Przyroda Polska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F7601" w14:textId="22546850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0552-430X</w:t>
            </w:r>
          </w:p>
        </w:tc>
      </w:tr>
      <w:tr w:rsidR="00241E24" w:rsidRPr="00A93364" w14:paraId="2E2714D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EC62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D05D2C3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*Renowacje i Zabytki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36CEF" w14:textId="1B328341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1643-2029</w:t>
            </w:r>
          </w:p>
        </w:tc>
      </w:tr>
      <w:tr w:rsidR="00241E24" w:rsidRPr="00A93364" w14:paraId="057790FF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5689D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F2D6DF" w14:textId="77777777" w:rsidR="00241E24" w:rsidRPr="00A93364" w:rsidRDefault="00241E24" w:rsidP="00E51CE4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 Humana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9F3B8" w14:textId="7BE2254F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0867-874X</w:t>
            </w:r>
          </w:p>
        </w:tc>
      </w:tr>
      <w:tr w:rsidR="00241E24" w:rsidRPr="00A93364" w14:paraId="78D3E5B9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22E1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9B050E7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*Ruch Biblijny i Liturgiczny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C6823" w14:textId="2DBE399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0035-9602</w:t>
            </w:r>
          </w:p>
        </w:tc>
      </w:tr>
      <w:tr w:rsidR="00241E24" w:rsidRPr="00A93364" w14:paraId="650B1AD9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20D05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9E53CE6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*Ruch Muzyczny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E0C4F" w14:textId="75B4334A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0035-9610</w:t>
            </w:r>
          </w:p>
        </w:tc>
      </w:tr>
      <w:tr w:rsidR="00241E24" w:rsidRPr="00A93364" w14:paraId="48A5C0D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1E31A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7424858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*Ruch Prawniczy, Ekonomiczny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E2106" w14:textId="1D208B21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0035-9629</w:t>
            </w:r>
          </w:p>
        </w:tc>
      </w:tr>
      <w:tr w:rsidR="00241E24" w:rsidRPr="00A93364" w14:paraId="0BDB8A9A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3D3E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444BF39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*Rzeczpospolita Mutacja A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8CF09" w14:textId="0486448A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0208-9130</w:t>
            </w:r>
          </w:p>
        </w:tc>
      </w:tr>
      <w:tr w:rsidR="00241E24" w:rsidRPr="00A93364" w14:paraId="289A530D" w14:textId="77777777" w:rsidTr="00E51CE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0F30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257955B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*Scena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980AE" w14:textId="2E00038D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0137-8244</w:t>
            </w:r>
          </w:p>
        </w:tc>
      </w:tr>
      <w:tr w:rsidR="00241E24" w:rsidRPr="00A93364" w14:paraId="4C63A445" w14:textId="77777777" w:rsidTr="00E51CE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0EA4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DD83D05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Sobótka Śląski Kwartalnik Historyczny                   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9CE7E" w14:textId="51951283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0037-7511</w:t>
            </w:r>
          </w:p>
        </w:tc>
      </w:tr>
      <w:tr w:rsidR="00241E24" w:rsidRPr="00A93364" w14:paraId="39C5D5C1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1C58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A22C8EB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*Spotkania z Zabytkami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2BE28" w14:textId="5EF400B5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0137-222X</w:t>
            </w:r>
          </w:p>
        </w:tc>
      </w:tr>
      <w:tr w:rsidR="00241E24" w:rsidRPr="00A93364" w14:paraId="507C1390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6230E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19BB70B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Sprawy Międzynarodowe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9C449" w14:textId="51CC06C8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0038-853X</w:t>
            </w:r>
          </w:p>
        </w:tc>
      </w:tr>
      <w:tr w:rsidR="00241E24" w:rsidRPr="00A93364" w14:paraId="1ED0004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767F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2C0A6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*Studia Philosophiae Christiana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7060D" w14:textId="1B2CF722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0585-5470</w:t>
            </w:r>
          </w:p>
        </w:tc>
      </w:tr>
      <w:tr w:rsidR="00241E24" w:rsidRPr="00A93364" w14:paraId="07AFBE4F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6AE2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17407A1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Studia Prawnicze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56FD3" w14:textId="271189FA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0039-3312</w:t>
            </w:r>
          </w:p>
        </w:tc>
      </w:tr>
      <w:tr w:rsidR="00241E24" w:rsidRPr="00A93364" w14:paraId="11E7F17F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4893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0B08C0D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Świat Nauki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98173" w14:textId="66E6FF41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0867-6380</w:t>
            </w:r>
          </w:p>
        </w:tc>
      </w:tr>
      <w:tr w:rsidR="00241E24" w:rsidRPr="00A93364" w14:paraId="20A25528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84B04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6D27C9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*Teatr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1B5A6" w14:textId="46DB4CBC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0040-0769</w:t>
            </w:r>
          </w:p>
        </w:tc>
      </w:tr>
      <w:tr w:rsidR="00241E24" w:rsidRPr="00A93364" w14:paraId="731C32D2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9ADAF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E78D75C" w14:textId="77777777" w:rsidR="00241E24" w:rsidRPr="00A93364" w:rsidRDefault="00241E24" w:rsidP="00E51CE4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Tekstualia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EAB486" w14:textId="661BA641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1734-6029</w:t>
            </w:r>
          </w:p>
        </w:tc>
      </w:tr>
      <w:tr w:rsidR="00241E24" w:rsidRPr="00A93364" w14:paraId="0549BD1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6A0B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3DF90A1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Teksty Drugie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C1A4D" w14:textId="4DC60346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0867-0633</w:t>
            </w:r>
          </w:p>
        </w:tc>
      </w:tr>
      <w:tr w:rsidR="00241E24" w:rsidRPr="00A93364" w14:paraId="6DF9C8CD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7C8E9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139442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*Twórczość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BA22F" w14:textId="40787157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0041-4727</w:t>
            </w:r>
          </w:p>
        </w:tc>
      </w:tr>
      <w:tr w:rsidR="00241E24" w:rsidRPr="00A93364" w14:paraId="6EC5325F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9579C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C2CE51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Tygodnik Powszechny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1E0AE" w14:textId="67A0F96F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0042-4808</w:t>
            </w:r>
          </w:p>
        </w:tc>
      </w:tr>
      <w:tr w:rsidR="00241E24" w:rsidRPr="00A93364" w14:paraId="7669C5BA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A6B7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C686427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Tygodnik Solidarność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D71C69" w14:textId="258E0792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0208-8045</w:t>
            </w:r>
          </w:p>
        </w:tc>
      </w:tr>
      <w:tr w:rsidR="00241E24" w:rsidRPr="00A93364" w14:paraId="02A221E3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36BC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3D99645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Urania – Postępy Astronomii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68FAA" w14:textId="54C52343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0032-5414</w:t>
            </w:r>
          </w:p>
        </w:tc>
      </w:tr>
      <w:tr w:rsidR="00241E24" w:rsidRPr="00A93364" w14:paraId="5C6DBE18" w14:textId="77777777" w:rsidTr="00E51CE4">
        <w:trPr>
          <w:trHeight w:val="4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AACA0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BBD4194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Uważam Rze : Historia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9B83D" w14:textId="29E69629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2084-8633</w:t>
            </w:r>
          </w:p>
        </w:tc>
      </w:tr>
      <w:tr w:rsidR="00241E24" w:rsidRPr="00A93364" w14:paraId="44B365BB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298EC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F519FC1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Drodze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A7911" w14:textId="0E1B6E0D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0137-480X</w:t>
            </w:r>
          </w:p>
        </w:tc>
      </w:tr>
      <w:tr w:rsidR="00241E24" w:rsidRPr="00A93364" w14:paraId="56B886BB" w14:textId="77777777" w:rsidTr="00E51CE4">
        <w:trPr>
          <w:trHeight w:val="49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287A2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62A1D61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Sieci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5EFAC" w14:textId="4D59A351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2299-5579</w:t>
            </w:r>
          </w:p>
        </w:tc>
      </w:tr>
      <w:tr w:rsidR="00241E24" w:rsidRPr="00A93364" w14:paraId="33EACCAB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158755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4F581B9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*Wiedza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ycie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E78BD" w14:textId="02DB35EB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0137-8929</w:t>
            </w:r>
          </w:p>
        </w:tc>
      </w:tr>
      <w:tr w:rsidR="00241E24" w:rsidRPr="00A93364" w14:paraId="1A89EE7F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A8613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B66B74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Więź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53834" w14:textId="2EB02388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0511-9405</w:t>
            </w:r>
          </w:p>
        </w:tc>
      </w:tr>
      <w:tr w:rsidR="00241E24" w:rsidRPr="00A93364" w14:paraId="612B0841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F3C2E" w14:textId="77777777" w:rsidR="00241E24" w:rsidRPr="003D7CF8" w:rsidRDefault="00241E24" w:rsidP="00241E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047378" w14:textId="77777777" w:rsidR="00241E24" w:rsidRPr="003D7CF8" w:rsidRDefault="00241E24" w:rsidP="00E5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D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Wyspa : kwartalnik literacki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E72D5">
              <w:rPr>
                <w:rFonts w:ascii="Times New Roman" w:eastAsia="Times New Roman" w:hAnsi="Times New Roman" w:cs="Times New Roman"/>
                <w:sz w:val="24"/>
                <w:szCs w:val="24"/>
              </w:rPr>
              <w:t>1897-2616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EBCBA" w14:textId="77777777" w:rsidR="00241E24" w:rsidRPr="003D7CF8" w:rsidRDefault="00241E24" w:rsidP="00241E24">
            <w:pPr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  <w:tr w:rsidR="00241E24" w:rsidRPr="00A93364" w14:paraId="7920F070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899E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8650929" w14:textId="77777777" w:rsidR="00241E24" w:rsidRPr="00A93364" w:rsidRDefault="00241E24" w:rsidP="00E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*Zapiski Historyczne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D465B" w14:textId="364FE3DD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0044-1791</w:t>
            </w:r>
          </w:p>
        </w:tc>
      </w:tr>
      <w:tr w:rsidR="00241E24" w:rsidRPr="00A93364" w14:paraId="0CF7BFA7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501A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tabs>
                <w:tab w:val="left" w:pos="221"/>
              </w:tabs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0D655E" w14:textId="77777777" w:rsidR="00241E24" w:rsidRPr="00241E24" w:rsidRDefault="00241E24" w:rsidP="00E5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41E24">
              <w:rPr>
                <w:rStyle w:val="Pogrubienie"/>
                <w:rFonts w:ascii="Times New Roman" w:hAnsi="Times New Roman" w:cs="Times New Roman"/>
                <w:b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Zawsze Pomorze    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6B12C" w14:textId="77777777" w:rsidR="00241E24" w:rsidRPr="00241E24" w:rsidRDefault="00241E24" w:rsidP="00241E24">
            <w:pPr>
              <w:ind w:left="19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241E24">
              <w:rPr>
                <w:rStyle w:val="Pogrubienie"/>
                <w:rFonts w:ascii="Times New Roman" w:hAnsi="Times New Roman" w:cs="Times New Roman"/>
                <w:b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2720-3700</w:t>
            </w:r>
          </w:p>
        </w:tc>
      </w:tr>
      <w:tr w:rsidR="00241E24" w:rsidRPr="00A93364" w14:paraId="39273F05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8014E8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7AEB457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Znak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93FF3" w14:textId="31E55C65" w:rsidR="00241E24" w:rsidRPr="00A93364" w:rsidRDefault="00241E24" w:rsidP="002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0044-488X</w:t>
            </w:r>
          </w:p>
        </w:tc>
      </w:tr>
      <w:tr w:rsidR="00241E24" w:rsidRPr="00A93364" w14:paraId="15CD4F4F" w14:textId="77777777" w:rsidTr="00E51CE4">
        <w:trPr>
          <w:trHeight w:val="4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97277" w14:textId="77777777" w:rsidR="00241E24" w:rsidRPr="00593DA3" w:rsidRDefault="00241E24" w:rsidP="00241E24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C991C4A" w14:textId="77777777" w:rsidR="00241E24" w:rsidRPr="00A93364" w:rsidRDefault="00241E24" w:rsidP="00E51CE4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Życie Duchowe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F33A7" w14:textId="471650A1" w:rsidR="00241E24" w:rsidRPr="00A93364" w:rsidRDefault="00241E24" w:rsidP="00241E2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1232-9460</w:t>
            </w:r>
          </w:p>
        </w:tc>
      </w:tr>
    </w:tbl>
    <w:p w14:paraId="006841AD" w14:textId="77777777" w:rsidR="00241E24" w:rsidRDefault="00241E24" w:rsidP="00241E24"/>
    <w:p w14:paraId="3AAC3143" w14:textId="77777777" w:rsidR="00241E24" w:rsidRDefault="00241E24" w:rsidP="00241E24"/>
    <w:p w14:paraId="7AEA9FA5" w14:textId="77777777" w:rsidR="00241E24" w:rsidRDefault="00241E24" w:rsidP="00241E24"/>
    <w:p w14:paraId="15FB7009" w14:textId="77777777" w:rsidR="00241E24" w:rsidRDefault="00241E24" w:rsidP="00241E24"/>
    <w:p w14:paraId="15505C60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46F47F81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0D807EC9" w14:textId="77777777" w:rsidR="007F3DAD" w:rsidRDefault="007F3DAD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158CA982" w14:textId="77777777" w:rsidR="007F3DAD" w:rsidRDefault="007F3DAD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504F9473" w14:textId="77777777" w:rsidR="007F3DAD" w:rsidRDefault="007F3DAD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27479593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0041FF19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7EE41BA0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1004B626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1FCC9CC2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07A686DC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1A906B3C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316E90F3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79BB7DEF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28DB3ADA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7D6D8EF0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6F1193E8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10641BE7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6B8F20B1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6CE613D8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519434E3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3DBDC633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34697549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4CC5346E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447941AB" w14:textId="77777777" w:rsidR="00241E24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17FEF0C6" w14:textId="77777777" w:rsidR="007F3DAD" w:rsidRPr="007F3DAD" w:rsidRDefault="007F3DAD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</w:rPr>
      </w:pPr>
    </w:p>
    <w:p w14:paraId="07246D86" w14:textId="1FEE214E" w:rsidR="007F3DAD" w:rsidRPr="007F3DAD" w:rsidRDefault="007F3DAD" w:rsidP="007F3DAD">
      <w:pPr>
        <w:shd w:val="clear" w:color="auto" w:fill="FFFFFF"/>
        <w:tabs>
          <w:tab w:val="left" w:pos="9000"/>
        </w:tabs>
        <w:ind w:right="77"/>
        <w:jc w:val="right"/>
        <w:rPr>
          <w:rFonts w:ascii="Times New Roman" w:hAnsi="Times New Roman" w:cs="Times New Roman"/>
          <w:b/>
        </w:rPr>
      </w:pPr>
      <w:r w:rsidRPr="007F3DAD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2 do Ogłoszenia – Prenumerata czasopism na rok 2023</w:t>
      </w:r>
    </w:p>
    <w:p w14:paraId="2CCC4D48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</w:rPr>
      </w:pPr>
    </w:p>
    <w:p w14:paraId="70898B36" w14:textId="77777777" w:rsidR="007F3DAD" w:rsidRPr="00241E24" w:rsidRDefault="007F3DAD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Garamond" w:hAnsi="Garamond"/>
          <w:b/>
        </w:rPr>
      </w:pPr>
    </w:p>
    <w:p w14:paraId="6485C1F6" w14:textId="464CF090" w:rsidR="00241E24" w:rsidRPr="00241E24" w:rsidRDefault="00241E24" w:rsidP="00241E24">
      <w:pPr>
        <w:spacing w:after="0"/>
        <w:ind w:left="180"/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241E24">
        <w:rPr>
          <w:rFonts w:ascii="Garamond" w:hAnsi="Garamond" w:cs="Times New Roman"/>
          <w:b/>
          <w:i/>
          <w:sz w:val="20"/>
          <w:szCs w:val="20"/>
        </w:rPr>
        <w:t xml:space="preserve">Załącznik nr 2 do Ogłoszenia – Prenumerata czasopism </w:t>
      </w:r>
      <w:r>
        <w:rPr>
          <w:rFonts w:ascii="Garamond" w:hAnsi="Garamond" w:cs="Times New Roman"/>
          <w:b/>
          <w:i/>
          <w:sz w:val="20"/>
          <w:szCs w:val="20"/>
        </w:rPr>
        <w:t xml:space="preserve">polskich </w:t>
      </w:r>
      <w:r w:rsidRPr="00241E24">
        <w:rPr>
          <w:rFonts w:ascii="Garamond" w:hAnsi="Garamond" w:cs="Times New Roman"/>
          <w:b/>
          <w:i/>
          <w:sz w:val="20"/>
          <w:szCs w:val="20"/>
        </w:rPr>
        <w:t>na rok 2024</w:t>
      </w:r>
    </w:p>
    <w:p w14:paraId="7A6ED780" w14:textId="1FD7CE7E" w:rsidR="00241E24" w:rsidRPr="00241E24" w:rsidRDefault="00241E24" w:rsidP="00241E24">
      <w:pPr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  <w:r w:rsidRPr="00241E24">
        <w:rPr>
          <w:rFonts w:ascii="Garamond" w:hAnsi="Garamond"/>
          <w:b/>
        </w:rPr>
        <w:t>NUMER SPRAWY: VI-222/10</w:t>
      </w:r>
      <w:r>
        <w:rPr>
          <w:rFonts w:ascii="Garamond" w:hAnsi="Garamond"/>
          <w:b/>
        </w:rPr>
        <w:t>6</w:t>
      </w:r>
      <w:r w:rsidRPr="00241E24">
        <w:rPr>
          <w:rFonts w:ascii="Garamond" w:hAnsi="Garamond"/>
          <w:b/>
        </w:rPr>
        <w:t>/2023</w:t>
      </w:r>
    </w:p>
    <w:tbl>
      <w:tblPr>
        <w:tblpPr w:leftFromText="141" w:rightFromText="141" w:vertAnchor="page" w:horzAnchor="margin" w:tblpY="21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241E24" w:rsidRPr="00241E24" w14:paraId="24E1CB0F" w14:textId="77777777" w:rsidTr="00E51CE4">
        <w:trPr>
          <w:trHeight w:val="1490"/>
        </w:trPr>
        <w:tc>
          <w:tcPr>
            <w:tcW w:w="4536" w:type="dxa"/>
          </w:tcPr>
          <w:p w14:paraId="094E413D" w14:textId="77777777" w:rsidR="00241E24" w:rsidRPr="00241E24" w:rsidRDefault="00241E24" w:rsidP="00E51CE4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Garamond" w:hAnsi="Garamond"/>
                <w:bCs/>
              </w:rPr>
            </w:pPr>
            <w:r w:rsidRPr="00241E24">
              <w:rPr>
                <w:rFonts w:ascii="Garamond" w:hAnsi="Garamond"/>
                <w:bCs/>
              </w:rPr>
              <w:t>WYKONAWCA:</w:t>
            </w:r>
          </w:p>
          <w:p w14:paraId="1A297ED4" w14:textId="77777777" w:rsidR="00241E24" w:rsidRPr="00241E24" w:rsidRDefault="00241E24" w:rsidP="00E51CE4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241E24"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</w:t>
            </w:r>
          </w:p>
          <w:p w14:paraId="44F3514C" w14:textId="77777777" w:rsidR="00241E24" w:rsidRPr="00241E24" w:rsidRDefault="00241E24" w:rsidP="00E51CE4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241E24"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</w:t>
            </w:r>
          </w:p>
          <w:p w14:paraId="4582B8FC" w14:textId="77777777" w:rsidR="00241E24" w:rsidRPr="00241E24" w:rsidRDefault="00241E24" w:rsidP="00E51CE4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 w:rsidRPr="00241E24">
              <w:rPr>
                <w:rFonts w:ascii="Garamond" w:hAnsi="Garamond"/>
                <w:bCs/>
                <w:i/>
                <w:sz w:val="20"/>
                <w:szCs w:val="20"/>
              </w:rPr>
              <w:t xml:space="preserve"> (Nazwa i adres Wykonawcy</w:t>
            </w:r>
          </w:p>
          <w:p w14:paraId="42FF765C" w14:textId="77777777" w:rsidR="00241E24" w:rsidRPr="00241E24" w:rsidRDefault="00241E24" w:rsidP="00E51CE4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  <w:r w:rsidRPr="00241E24">
              <w:rPr>
                <w:rFonts w:ascii="Garamond" w:hAnsi="Garamond"/>
                <w:bCs/>
                <w:sz w:val="20"/>
                <w:szCs w:val="20"/>
                <w:lang w:val="it-IT"/>
              </w:rPr>
              <w:t>……………………………………………..</w:t>
            </w:r>
          </w:p>
          <w:p w14:paraId="5D6C86F4" w14:textId="77777777" w:rsidR="00241E24" w:rsidRPr="00241E24" w:rsidRDefault="00241E24" w:rsidP="00E51CE4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Garamond" w:hAnsi="Garamond"/>
                <w:bCs/>
                <w:i/>
                <w:lang w:val="it-IT"/>
              </w:rPr>
            </w:pPr>
            <w:r w:rsidRPr="00241E24">
              <w:rPr>
                <w:rFonts w:ascii="Garamond" w:hAnsi="Garamond"/>
                <w:bCs/>
                <w:i/>
                <w:sz w:val="20"/>
                <w:szCs w:val="20"/>
                <w:lang w:val="it-IT"/>
              </w:rPr>
              <w:t>( numer NIP i REGON)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822F2F" w14:textId="77777777" w:rsidR="00241E24" w:rsidRPr="00241E24" w:rsidRDefault="00241E24" w:rsidP="00E51CE4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241E24">
              <w:rPr>
                <w:rFonts w:ascii="Garamond" w:hAnsi="Garamond"/>
                <w:b/>
              </w:rPr>
              <w:t>ZAMAWIAJĄCY:</w:t>
            </w:r>
          </w:p>
          <w:p w14:paraId="4858F12B" w14:textId="77777777" w:rsidR="00241E24" w:rsidRPr="00241E24" w:rsidRDefault="00241E24" w:rsidP="00E51CE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41E24">
              <w:rPr>
                <w:rFonts w:ascii="Garamond" w:hAnsi="Garamond"/>
                <w:b/>
              </w:rPr>
              <w:t>Polska Akademia Nauk</w:t>
            </w:r>
          </w:p>
          <w:p w14:paraId="1728E952" w14:textId="77777777" w:rsidR="00241E24" w:rsidRPr="00241E24" w:rsidRDefault="00241E24" w:rsidP="00E51CE4">
            <w:pPr>
              <w:jc w:val="center"/>
              <w:rPr>
                <w:rFonts w:ascii="Garamond" w:hAnsi="Garamond"/>
                <w:b/>
              </w:rPr>
            </w:pPr>
            <w:r w:rsidRPr="00241E24">
              <w:rPr>
                <w:rFonts w:ascii="Garamond" w:hAnsi="Garamond"/>
                <w:b/>
              </w:rPr>
              <w:t>Biblioteka Gdańska</w:t>
            </w:r>
          </w:p>
          <w:p w14:paraId="178BBB72" w14:textId="77777777" w:rsidR="00241E24" w:rsidRPr="00241E24" w:rsidRDefault="00241E24" w:rsidP="00E51CE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41E24">
              <w:rPr>
                <w:rFonts w:ascii="Garamond" w:hAnsi="Garamond"/>
              </w:rPr>
              <w:t>80-858 Gdańsk, ul. Wałowa 15</w:t>
            </w:r>
          </w:p>
          <w:p w14:paraId="66A2B0EB" w14:textId="77777777" w:rsidR="00241E24" w:rsidRPr="00241E24" w:rsidRDefault="00241E24" w:rsidP="00E51CE4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241E24">
              <w:rPr>
                <w:rFonts w:ascii="Garamond" w:hAnsi="Garamond"/>
              </w:rPr>
              <w:t>NIP: 5251575083,</w:t>
            </w:r>
          </w:p>
          <w:p w14:paraId="0A6A2388" w14:textId="77777777" w:rsidR="00241E24" w:rsidRPr="00241E24" w:rsidRDefault="00241E24" w:rsidP="00E51CE4">
            <w:pPr>
              <w:jc w:val="center"/>
              <w:rPr>
                <w:rFonts w:ascii="Garamond" w:hAnsi="Garamond"/>
              </w:rPr>
            </w:pPr>
            <w:r w:rsidRPr="00241E24">
              <w:rPr>
                <w:rFonts w:ascii="Garamond" w:hAnsi="Garamond"/>
              </w:rPr>
              <w:t>REGON: 000325713-00102</w:t>
            </w:r>
          </w:p>
        </w:tc>
      </w:tr>
    </w:tbl>
    <w:p w14:paraId="0537D033" w14:textId="77777777" w:rsidR="00241E24" w:rsidRPr="00241E24" w:rsidRDefault="00241E24" w:rsidP="00241E24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493AEE86" w14:textId="77777777" w:rsidR="00241E24" w:rsidRPr="00241E24" w:rsidRDefault="00241E24" w:rsidP="00241E2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41E24">
        <w:rPr>
          <w:rFonts w:ascii="Garamond" w:hAnsi="Garamond"/>
        </w:rPr>
        <w:t>Działając w imieniu wymienionego powyżej Wykonawcy oferuję realizację na rzecz Zamawiającego zamówienie publiczne:</w:t>
      </w:r>
    </w:p>
    <w:p w14:paraId="74DD54C8" w14:textId="77777777" w:rsidR="00241E24" w:rsidRPr="00241E24" w:rsidRDefault="00241E24" w:rsidP="00241E24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241E24" w:rsidRPr="00241E24" w14:paraId="2D56CD43" w14:textId="77777777" w:rsidTr="00E51CE4">
        <w:trPr>
          <w:trHeight w:val="842"/>
          <w:jc w:val="center"/>
        </w:trPr>
        <w:tc>
          <w:tcPr>
            <w:tcW w:w="8928" w:type="dxa"/>
            <w:vAlign w:val="center"/>
          </w:tcPr>
          <w:p w14:paraId="6A0A6F25" w14:textId="2DC68A4F" w:rsidR="00241E24" w:rsidRPr="00241E24" w:rsidRDefault="00241E24" w:rsidP="00241E24">
            <w:pPr>
              <w:shd w:val="clear" w:color="auto" w:fill="FFFFFF"/>
              <w:autoSpaceDE w:val="0"/>
              <w:jc w:val="center"/>
              <w:rPr>
                <w:rFonts w:ascii="Garamond" w:hAnsi="Garamond" w:cs="Arial"/>
                <w:bCs/>
                <w:sz w:val="36"/>
                <w:szCs w:val="36"/>
              </w:rPr>
            </w:pPr>
            <w:r w:rsidRPr="00241E24">
              <w:rPr>
                <w:rFonts w:ascii="Garamond" w:hAnsi="Garamond" w:cs="Arial"/>
                <w:b/>
                <w:bCs/>
                <w:sz w:val="36"/>
                <w:szCs w:val="36"/>
              </w:rPr>
              <w:t xml:space="preserve">Prenumerata czasopism </w:t>
            </w:r>
            <w:r>
              <w:rPr>
                <w:rFonts w:ascii="Garamond" w:hAnsi="Garamond" w:cs="Arial"/>
                <w:b/>
                <w:bCs/>
                <w:sz w:val="36"/>
                <w:szCs w:val="36"/>
              </w:rPr>
              <w:t>polskich</w:t>
            </w:r>
            <w:r w:rsidRPr="00241E24">
              <w:rPr>
                <w:rFonts w:ascii="Garamond" w:hAnsi="Garamond" w:cs="Arial"/>
                <w:b/>
                <w:bCs/>
                <w:sz w:val="36"/>
                <w:szCs w:val="36"/>
              </w:rPr>
              <w:t xml:space="preserve"> na rok 2024</w:t>
            </w:r>
          </w:p>
        </w:tc>
      </w:tr>
    </w:tbl>
    <w:p w14:paraId="760D4F9D" w14:textId="77777777" w:rsidR="00241E24" w:rsidRPr="00241E24" w:rsidRDefault="00241E24" w:rsidP="00241E24">
      <w:pPr>
        <w:widowControl w:val="0"/>
        <w:numPr>
          <w:ilvl w:val="12"/>
          <w:numId w:val="0"/>
        </w:numPr>
        <w:rPr>
          <w:rFonts w:ascii="Garamond" w:hAnsi="Garamond"/>
          <w:color w:val="FF0000"/>
        </w:rPr>
      </w:pPr>
    </w:p>
    <w:p w14:paraId="77B436CA" w14:textId="77777777" w:rsidR="00241E24" w:rsidRPr="00241E24" w:rsidRDefault="00241E24" w:rsidP="00241E24">
      <w:pPr>
        <w:widowControl w:val="0"/>
        <w:numPr>
          <w:ilvl w:val="12"/>
          <w:numId w:val="0"/>
        </w:numPr>
        <w:jc w:val="center"/>
        <w:rPr>
          <w:rFonts w:ascii="Garamond" w:hAnsi="Garamond"/>
          <w:b/>
        </w:rPr>
      </w:pPr>
      <w:r w:rsidRPr="00241E24">
        <w:rPr>
          <w:rFonts w:ascii="Garamond" w:hAnsi="Garamond"/>
          <w:b/>
          <w:u w:val="single"/>
        </w:rPr>
        <w:t>oświadczam, że</w:t>
      </w:r>
      <w:r w:rsidRPr="00241E24">
        <w:rPr>
          <w:rFonts w:ascii="Garamond" w:hAnsi="Garamond"/>
          <w:b/>
        </w:rPr>
        <w:t>:</w:t>
      </w:r>
    </w:p>
    <w:p w14:paraId="57A6CDDB" w14:textId="77777777" w:rsidR="00241E24" w:rsidRPr="00241E24" w:rsidRDefault="00241E24" w:rsidP="00241E24">
      <w:pPr>
        <w:numPr>
          <w:ilvl w:val="0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241E24">
        <w:rPr>
          <w:rFonts w:ascii="Garamond" w:hAnsi="Garamond"/>
        </w:rPr>
        <w:t xml:space="preserve">akceptuję(emy) w pełni i bez zastrzeżeń postanowienia niniejszego Zaproszenia do składania ofert, </w:t>
      </w:r>
    </w:p>
    <w:p w14:paraId="353428BF" w14:textId="77777777" w:rsidR="00241E24" w:rsidRPr="00241E24" w:rsidRDefault="00241E24" w:rsidP="00241E24">
      <w:pPr>
        <w:numPr>
          <w:ilvl w:val="0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241E24">
        <w:rPr>
          <w:rFonts w:ascii="Garamond" w:hAnsi="Garamond"/>
        </w:rPr>
        <w:t>gwarantuję(emy) wykonanie przedmiotu zamówienia zgodnie z treścią niniejszego Zaproszenia do składania ofert,</w:t>
      </w:r>
    </w:p>
    <w:p w14:paraId="2D0BE73A" w14:textId="77777777" w:rsidR="00241E24" w:rsidRPr="00241E24" w:rsidRDefault="00241E24" w:rsidP="00241E24">
      <w:pPr>
        <w:numPr>
          <w:ilvl w:val="0"/>
          <w:numId w:val="25"/>
        </w:numPr>
        <w:tabs>
          <w:tab w:val="clear" w:pos="360"/>
        </w:tabs>
        <w:spacing w:after="0" w:line="240" w:lineRule="auto"/>
        <w:ind w:right="-142"/>
        <w:rPr>
          <w:rFonts w:ascii="Garamond" w:hAnsi="Garamond"/>
        </w:rPr>
      </w:pPr>
      <w:r w:rsidRPr="00241E24">
        <w:rPr>
          <w:rFonts w:ascii="Garamond" w:hAnsi="Garamond"/>
          <w:b/>
        </w:rPr>
        <w:t>cena</w:t>
      </w:r>
      <w:r w:rsidRPr="00241E24">
        <w:rPr>
          <w:rFonts w:ascii="Garamond" w:hAnsi="Garamond"/>
        </w:rPr>
        <w:t xml:space="preserve"> </w:t>
      </w:r>
      <w:r w:rsidRPr="00241E24">
        <w:rPr>
          <w:rFonts w:ascii="Garamond" w:hAnsi="Garamond"/>
          <w:b/>
        </w:rPr>
        <w:t>ryczałtow</w:t>
      </w:r>
      <w:r w:rsidRPr="00241E24">
        <w:rPr>
          <w:rFonts w:ascii="Garamond" w:hAnsi="Garamond"/>
          <w:b/>
          <w:bCs/>
        </w:rPr>
        <w:t>a</w:t>
      </w:r>
      <w:r w:rsidRPr="00241E24">
        <w:rPr>
          <w:rFonts w:ascii="Garamond" w:hAnsi="Garamond"/>
        </w:rPr>
        <w:t xml:space="preserve"> mojej oferty za realizację całości przedmiotu zamówienia  wynosi:</w:t>
      </w:r>
    </w:p>
    <w:p w14:paraId="3CB26C9E" w14:textId="77777777" w:rsidR="00241E24" w:rsidRPr="00241E24" w:rsidRDefault="00241E24" w:rsidP="00241E24">
      <w:pPr>
        <w:spacing w:after="0" w:line="240" w:lineRule="auto"/>
        <w:ind w:right="-142"/>
        <w:rPr>
          <w:rFonts w:ascii="Garamond" w:hAnsi="Garamond"/>
        </w:rPr>
      </w:pPr>
      <w:r w:rsidRPr="00241E24">
        <w:rPr>
          <w:rFonts w:ascii="Garamond" w:hAnsi="Garamond"/>
        </w:rPr>
        <w:t xml:space="preserve">       </w:t>
      </w:r>
      <w:r w:rsidRPr="00241E24">
        <w:rPr>
          <w:rFonts w:ascii="Garamond" w:hAnsi="Garamond"/>
          <w:b/>
          <w:bCs/>
        </w:rPr>
        <w:t>brutto</w:t>
      </w:r>
      <w:r w:rsidRPr="00241E24">
        <w:rPr>
          <w:rFonts w:ascii="Garamond" w:hAnsi="Garamond"/>
        </w:rPr>
        <w:t>: ....................... zł  (słownie: .....................................................................złotych i …../100);</w:t>
      </w:r>
    </w:p>
    <w:p w14:paraId="23FDCD5B" w14:textId="77777777" w:rsidR="00241E24" w:rsidRPr="00241E24" w:rsidRDefault="00241E24" w:rsidP="00241E24">
      <w:pPr>
        <w:ind w:left="357" w:right="-142"/>
        <w:rPr>
          <w:rFonts w:ascii="Garamond" w:hAnsi="Garamond"/>
        </w:rPr>
      </w:pPr>
      <w:r w:rsidRPr="00241E24">
        <w:rPr>
          <w:rFonts w:ascii="Garamond" w:hAnsi="Garamond"/>
        </w:rPr>
        <w:t>netto: ……………………… zł. (słownie: .....................................................................złotych i …../100)</w:t>
      </w:r>
    </w:p>
    <w:p w14:paraId="5ABBDB5F" w14:textId="77777777" w:rsidR="00241E24" w:rsidRPr="00241E24" w:rsidRDefault="00241E24" w:rsidP="00241E24">
      <w:pPr>
        <w:pStyle w:val="Akapitzlist"/>
        <w:numPr>
          <w:ilvl w:val="0"/>
          <w:numId w:val="25"/>
        </w:numPr>
        <w:spacing w:after="200" w:line="240" w:lineRule="auto"/>
        <w:jc w:val="both"/>
        <w:rPr>
          <w:rFonts w:ascii="Garamond" w:hAnsi="Garamond"/>
        </w:rPr>
      </w:pPr>
      <w:r w:rsidRPr="00241E24">
        <w:rPr>
          <w:rFonts w:ascii="Garamond" w:hAnsi="Garamond"/>
        </w:rPr>
        <w:t xml:space="preserve">oświadczam, </w:t>
      </w:r>
      <w:r w:rsidRPr="00241E24">
        <w:rPr>
          <w:rFonts w:ascii="Garamond" w:hAnsi="Garamond"/>
          <w:color w:val="FF0000"/>
        </w:rPr>
        <w:t xml:space="preserve">że nie podlegam/podlegam* </w:t>
      </w:r>
      <w:r w:rsidRPr="00241E24">
        <w:rPr>
          <w:rFonts w:ascii="Garamond" w:hAnsi="Garamond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73DBB801" w14:textId="77777777" w:rsidR="00241E24" w:rsidRPr="00241E24" w:rsidRDefault="00241E24" w:rsidP="00241E24">
      <w:pPr>
        <w:pStyle w:val="Akapitzlist"/>
        <w:spacing w:after="0" w:line="240" w:lineRule="auto"/>
        <w:ind w:left="357"/>
        <w:rPr>
          <w:rFonts w:ascii="Garamond" w:hAnsi="Garamond"/>
          <w:color w:val="FF0000"/>
        </w:rPr>
      </w:pPr>
      <w:r w:rsidRPr="00241E24">
        <w:rPr>
          <w:rFonts w:ascii="Garamond" w:hAnsi="Garamond"/>
          <w:color w:val="FF0000"/>
        </w:rPr>
        <w:t>*niepotrzebne skreślić</w:t>
      </w:r>
    </w:p>
    <w:p w14:paraId="4F2EFF2A" w14:textId="77777777" w:rsidR="00241E24" w:rsidRPr="00241E24" w:rsidRDefault="00241E24" w:rsidP="00241E24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Garamond" w:hAnsi="Garamond"/>
          <w:lang w:bidi="en-US"/>
        </w:rPr>
      </w:pPr>
      <w:r w:rsidRPr="00241E24">
        <w:rPr>
          <w:rFonts w:ascii="Garamond" w:hAnsi="Garamond"/>
        </w:rPr>
        <w:t>oświadczam, że wypełniłem obowiązki informacyjne przewidziane w art. 13 lub art. 14 RODO</w:t>
      </w:r>
      <w:r w:rsidRPr="00241E24">
        <w:rPr>
          <w:rFonts w:ascii="Garamond" w:hAnsi="Garamond"/>
          <w:vertAlign w:val="superscript"/>
          <w:lang w:bidi="en-US"/>
        </w:rPr>
        <w:footnoteReference w:id="1"/>
      </w:r>
      <w:r w:rsidRPr="00241E24">
        <w:rPr>
          <w:rFonts w:ascii="Garamond" w:hAnsi="Garamond"/>
          <w:lang w:bidi="en-US"/>
        </w:rPr>
        <w:t xml:space="preserve"> </w:t>
      </w:r>
      <w:r w:rsidRPr="00241E24">
        <w:rPr>
          <w:rFonts w:ascii="Garamond" w:hAnsi="Garamond"/>
        </w:rPr>
        <w:t>wobec osób fizycznych, od których dane osobowe bezpośrednio lub pośrednio pozyskałem w celu ubiegania się o udzielenie zamówienia publicznego w niniejszym postępowaniu</w:t>
      </w:r>
      <w:r w:rsidRPr="00241E24">
        <w:rPr>
          <w:rFonts w:ascii="Garamond" w:hAnsi="Garamond"/>
          <w:vertAlign w:val="superscript"/>
          <w:lang w:bidi="en-US"/>
        </w:rPr>
        <w:footnoteReference w:id="2"/>
      </w:r>
      <w:r w:rsidRPr="00241E24">
        <w:rPr>
          <w:rFonts w:ascii="Garamond" w:hAnsi="Garamond"/>
          <w:lang w:bidi="en-US"/>
        </w:rPr>
        <w:t>.</w:t>
      </w:r>
    </w:p>
    <w:p w14:paraId="58FFD163" w14:textId="77777777" w:rsidR="00241E24" w:rsidRPr="00241E24" w:rsidRDefault="00241E24" w:rsidP="00241E24">
      <w:pPr>
        <w:numPr>
          <w:ilvl w:val="0"/>
          <w:numId w:val="25"/>
        </w:numPr>
        <w:tabs>
          <w:tab w:val="num" w:pos="1440"/>
        </w:tabs>
        <w:spacing w:after="0" w:line="240" w:lineRule="auto"/>
        <w:jc w:val="both"/>
        <w:rPr>
          <w:rFonts w:ascii="Garamond" w:hAnsi="Garamond"/>
        </w:rPr>
      </w:pPr>
      <w:r w:rsidRPr="00241E24">
        <w:rPr>
          <w:rFonts w:ascii="Garamond" w:hAnsi="Garamond"/>
        </w:rPr>
        <w:t>korespondencję w sprawie niniejszego Zaproszenia do składania ofert należy kierować na poniższy adres:</w:t>
      </w:r>
    </w:p>
    <w:p w14:paraId="6910A8B7" w14:textId="77777777" w:rsidR="00241E24" w:rsidRPr="00241E24" w:rsidRDefault="00241E24" w:rsidP="00241E24">
      <w:pPr>
        <w:widowControl w:val="0"/>
        <w:numPr>
          <w:ilvl w:val="12"/>
          <w:numId w:val="0"/>
        </w:numPr>
        <w:ind w:left="426" w:hanging="426"/>
        <w:rPr>
          <w:rFonts w:ascii="Garamond" w:hAnsi="Garamond"/>
        </w:rPr>
      </w:pPr>
      <w:r w:rsidRPr="00241E24">
        <w:rPr>
          <w:rFonts w:ascii="Garamond" w:hAnsi="Garamond"/>
        </w:rPr>
        <w:t xml:space="preserve">Imię i nazwisko: __________________________________________________________ </w:t>
      </w:r>
    </w:p>
    <w:p w14:paraId="3F2567F2" w14:textId="77777777" w:rsidR="00241E24" w:rsidRPr="00241E24" w:rsidRDefault="00241E24" w:rsidP="00241E24">
      <w:pPr>
        <w:widowControl w:val="0"/>
        <w:numPr>
          <w:ilvl w:val="12"/>
          <w:numId w:val="0"/>
        </w:numPr>
        <w:ind w:left="426" w:hanging="426"/>
        <w:rPr>
          <w:rFonts w:ascii="Garamond" w:hAnsi="Garamond"/>
        </w:rPr>
      </w:pPr>
      <w:r w:rsidRPr="00241E24">
        <w:rPr>
          <w:rFonts w:ascii="Garamond" w:hAnsi="Garamond"/>
        </w:rPr>
        <w:t>Nazwa Wykonawcy: _______________________________________________________</w:t>
      </w:r>
    </w:p>
    <w:p w14:paraId="1911853C" w14:textId="77777777" w:rsidR="00241E24" w:rsidRPr="00241E24" w:rsidRDefault="00241E24" w:rsidP="00241E24">
      <w:pPr>
        <w:widowControl w:val="0"/>
        <w:numPr>
          <w:ilvl w:val="12"/>
          <w:numId w:val="0"/>
        </w:numPr>
        <w:rPr>
          <w:rFonts w:ascii="Garamond" w:hAnsi="Garamond"/>
          <w:lang w:val="de-DE"/>
        </w:rPr>
      </w:pPr>
      <w:r w:rsidRPr="00241E24">
        <w:rPr>
          <w:rFonts w:ascii="Garamond" w:hAnsi="Garamond"/>
          <w:lang w:val="de-DE"/>
        </w:rPr>
        <w:lastRenderedPageBreak/>
        <w:t xml:space="preserve">Adres: ___________________________________________________________________    </w:t>
      </w:r>
    </w:p>
    <w:p w14:paraId="50310BDD" w14:textId="77777777" w:rsidR="00241E24" w:rsidRPr="00241E24" w:rsidRDefault="00241E24" w:rsidP="00241E24">
      <w:pPr>
        <w:widowControl w:val="0"/>
        <w:numPr>
          <w:ilvl w:val="12"/>
          <w:numId w:val="0"/>
        </w:numPr>
        <w:ind w:left="426" w:hanging="426"/>
        <w:rPr>
          <w:rFonts w:ascii="Garamond" w:hAnsi="Garamond"/>
          <w:lang w:val="de-DE"/>
        </w:rPr>
      </w:pPr>
      <w:r w:rsidRPr="00241E24">
        <w:rPr>
          <w:rFonts w:ascii="Garamond" w:hAnsi="Garamond"/>
          <w:lang w:val="de-DE"/>
        </w:rPr>
        <w:t>Telefon: ____________, adres e -mail:</w:t>
      </w:r>
      <w:r w:rsidRPr="00241E24">
        <w:rPr>
          <w:rFonts w:ascii="Garamond" w:hAnsi="Garamond"/>
          <w:b/>
          <w:lang w:val="de-DE"/>
        </w:rPr>
        <w:t> </w:t>
      </w:r>
      <w:r w:rsidRPr="00241E24">
        <w:rPr>
          <w:rFonts w:ascii="Garamond" w:hAnsi="Garamond"/>
          <w:lang w:val="de-DE"/>
        </w:rPr>
        <w:t>__________</w:t>
      </w:r>
    </w:p>
    <w:p w14:paraId="04A0F88D" w14:textId="77777777" w:rsidR="00241E24" w:rsidRPr="00241E24" w:rsidRDefault="00241E24" w:rsidP="00241E24">
      <w:pPr>
        <w:pStyle w:val="Akapitzlist"/>
        <w:widowControl w:val="0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241E24">
        <w:rPr>
          <w:rFonts w:ascii="Garamond" w:hAnsi="Garamond"/>
        </w:rPr>
        <w:t>integralną częścią oferty są następujące załączniki:</w:t>
      </w:r>
    </w:p>
    <w:p w14:paraId="2E6BF5D7" w14:textId="77777777" w:rsidR="00241E24" w:rsidRPr="00241E24" w:rsidRDefault="00241E24" w:rsidP="00241E24">
      <w:pPr>
        <w:pStyle w:val="Akapitzlist"/>
        <w:widowControl w:val="0"/>
        <w:spacing w:after="0" w:line="240" w:lineRule="auto"/>
        <w:ind w:left="357"/>
        <w:rPr>
          <w:rFonts w:ascii="Garamond" w:hAnsi="Garamond"/>
          <w:lang w:val="de-DE"/>
        </w:rPr>
      </w:pPr>
      <w:r w:rsidRPr="00241E24">
        <w:rPr>
          <w:rFonts w:ascii="Garamond" w:hAnsi="Garamond"/>
          <w:lang w:val="de-DE"/>
        </w:rPr>
        <w:t>…………………………………………………………………</w:t>
      </w:r>
    </w:p>
    <w:p w14:paraId="7EC310EB" w14:textId="77777777" w:rsidR="00241E24" w:rsidRPr="00043F71" w:rsidRDefault="00241E24" w:rsidP="00241E24">
      <w:pPr>
        <w:widowControl w:val="0"/>
        <w:numPr>
          <w:ilvl w:val="12"/>
          <w:numId w:val="0"/>
        </w:numPr>
        <w:rPr>
          <w:lang w:val="de-DE"/>
        </w:rPr>
      </w:pPr>
    </w:p>
    <w:p w14:paraId="1C6D0315" w14:textId="77777777" w:rsidR="00241E24" w:rsidRPr="002917E5" w:rsidRDefault="00241E24" w:rsidP="00241E24">
      <w:pPr>
        <w:jc w:val="both"/>
        <w:rPr>
          <w:u w:val="single"/>
          <w:lang w:val="de-DE" w:bidi="en-US"/>
        </w:rPr>
      </w:pPr>
    </w:p>
    <w:p w14:paraId="1D1BEBE9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34B4BB16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147A1249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2A1C4573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19A118D5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544264DE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1224690D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19DEC761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12939BCC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43CCA67E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1D1C1142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58CED084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112232FF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680B0859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0A4C2284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25D4CFD0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70351854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3FF35071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7461D7B0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689C7691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557D8DCA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4CB5548D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63797AB7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4665A1FC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440422C7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6DB70B26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2233AF5C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33DB2E52" w14:textId="77777777" w:rsidR="00241E24" w:rsidRDefault="00241E24" w:rsidP="00241E24">
      <w:pPr>
        <w:jc w:val="both"/>
        <w:rPr>
          <w:u w:val="single"/>
          <w:lang w:val="de-DE" w:bidi="en-US"/>
        </w:rPr>
      </w:pPr>
    </w:p>
    <w:p w14:paraId="69A42FA7" w14:textId="05D6C613" w:rsidR="009F2070" w:rsidRDefault="007F3DAD" w:rsidP="009F2070">
      <w:pPr>
        <w:shd w:val="clear" w:color="auto" w:fill="FFFFFF"/>
        <w:tabs>
          <w:tab w:val="left" w:pos="9000"/>
        </w:tabs>
        <w:ind w:right="77"/>
        <w:jc w:val="right"/>
        <w:rPr>
          <w:rFonts w:ascii="Bookman Old Style" w:hAnsi="Bookman Old Style"/>
          <w:b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3</w:t>
      </w:r>
      <w:r w:rsidR="009F2070"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 do Ogłoszenia – Prenumerata czasopism na rok 202</w:t>
      </w:r>
      <w:r w:rsidR="00241E24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15AAD04D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5505CD73" w14:textId="5AA78673" w:rsidR="009F2070" w:rsidRP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  <w:i/>
          <w:u w:val="single"/>
        </w:rPr>
      </w:pPr>
      <w:r w:rsidRPr="009F2070">
        <w:rPr>
          <w:rFonts w:ascii="Book Antiqua" w:hAnsi="Book Antiqua"/>
          <w:b/>
          <w:i/>
          <w:u w:val="single"/>
        </w:rPr>
        <w:t>WZÓR</w:t>
      </w:r>
    </w:p>
    <w:p w14:paraId="446A6D9F" w14:textId="77777777" w:rsidR="00C3237E" w:rsidRPr="009F2070" w:rsidRDefault="00C3237E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</w:rPr>
      </w:pPr>
      <w:r w:rsidRPr="009F2070">
        <w:rPr>
          <w:rFonts w:ascii="Book Antiqua" w:hAnsi="Book Antiqua"/>
          <w:b/>
        </w:rPr>
        <w:t xml:space="preserve">UMOWA DOTYCZĄCA OBSŁUGI PRENUMERATY </w:t>
      </w:r>
    </w:p>
    <w:p w14:paraId="41FC4B8C" w14:textId="339F1AD7" w:rsidR="00C3237E" w:rsidRDefault="00C3237E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 w:cs="Arial"/>
          <w:b/>
          <w:iCs/>
        </w:rPr>
      </w:pPr>
      <w:r w:rsidRPr="009F2070">
        <w:rPr>
          <w:rFonts w:ascii="Book Antiqua" w:hAnsi="Book Antiqua" w:cs="Arial"/>
          <w:b/>
          <w:iCs/>
        </w:rPr>
        <w:t>CZASOPISM POLSKICH NA ROK 202</w:t>
      </w:r>
      <w:r w:rsidR="00241E24">
        <w:rPr>
          <w:rFonts w:ascii="Book Antiqua" w:hAnsi="Book Antiqua" w:cs="Arial"/>
          <w:b/>
          <w:iCs/>
        </w:rPr>
        <w:t>4</w:t>
      </w:r>
    </w:p>
    <w:p w14:paraId="1C6A4328" w14:textId="244D7E68" w:rsidR="00241E24" w:rsidRPr="009F2070" w:rsidRDefault="00241E24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</w:rPr>
      </w:pPr>
      <w:r>
        <w:rPr>
          <w:rFonts w:ascii="Book Antiqua" w:hAnsi="Book Antiqua" w:cs="Arial"/>
          <w:b/>
          <w:iCs/>
        </w:rPr>
        <w:t>I/021/…../2023</w:t>
      </w:r>
    </w:p>
    <w:p w14:paraId="06EB0B16" w14:textId="77777777" w:rsidR="00C3237E" w:rsidRPr="009F2070" w:rsidRDefault="00C3237E" w:rsidP="00C3237E">
      <w:pPr>
        <w:shd w:val="clear" w:color="auto" w:fill="FFFFFF"/>
        <w:tabs>
          <w:tab w:val="left" w:leader="dot" w:pos="9067"/>
        </w:tabs>
        <w:rPr>
          <w:rFonts w:ascii="Book Antiqua" w:hAnsi="Book Antiqua"/>
        </w:rPr>
      </w:pPr>
    </w:p>
    <w:p w14:paraId="0214FA93" w14:textId="631F0578" w:rsidR="00C3237E" w:rsidRPr="009F2070" w:rsidRDefault="00C3237E" w:rsidP="00C3237E">
      <w:pPr>
        <w:pStyle w:val="Tekstpodstawowy"/>
        <w:spacing w:after="120"/>
        <w:rPr>
          <w:rFonts w:ascii="Book Antiqua" w:hAnsi="Book Antiqua"/>
          <w:b/>
          <w:i/>
          <w:sz w:val="22"/>
          <w:szCs w:val="22"/>
        </w:rPr>
      </w:pPr>
      <w:r w:rsidRPr="009F2070">
        <w:rPr>
          <w:rFonts w:ascii="Book Antiqua" w:hAnsi="Book Antiqua"/>
          <w:b/>
          <w:sz w:val="22"/>
          <w:szCs w:val="22"/>
        </w:rPr>
        <w:t>W dniu ……………………… 202</w:t>
      </w:r>
      <w:r w:rsidR="00241E24">
        <w:rPr>
          <w:rFonts w:ascii="Book Antiqua" w:hAnsi="Book Antiqua"/>
          <w:b/>
          <w:sz w:val="22"/>
          <w:szCs w:val="22"/>
        </w:rPr>
        <w:t>3</w:t>
      </w:r>
      <w:r w:rsidRPr="009F2070">
        <w:rPr>
          <w:rFonts w:ascii="Book Antiqua" w:hAnsi="Book Antiqua"/>
          <w:b/>
          <w:sz w:val="22"/>
          <w:szCs w:val="22"/>
        </w:rPr>
        <w:t xml:space="preserve"> roku w Gdańsku pomiędzy :</w:t>
      </w:r>
    </w:p>
    <w:p w14:paraId="79DD99FD" w14:textId="4E61B90A" w:rsidR="00C3237E" w:rsidRPr="009F2070" w:rsidRDefault="00C3237E" w:rsidP="00C3237E">
      <w:pPr>
        <w:pStyle w:val="Tekstpodstawowy"/>
        <w:rPr>
          <w:rFonts w:ascii="Book Antiqua" w:hAnsi="Book Antiqua"/>
          <w:i/>
          <w:sz w:val="22"/>
          <w:szCs w:val="22"/>
        </w:rPr>
      </w:pPr>
      <w:r w:rsidRPr="009F2070">
        <w:rPr>
          <w:rFonts w:ascii="Book Antiqua" w:hAnsi="Book Antiqua"/>
          <w:b/>
          <w:sz w:val="22"/>
          <w:szCs w:val="22"/>
        </w:rPr>
        <w:t>Polską Akademią Nauk 00-901 Warszawa Plac Defilad 1,</w:t>
      </w:r>
      <w:r w:rsidRPr="009F2070">
        <w:rPr>
          <w:rFonts w:ascii="Book Antiqua" w:hAnsi="Book Antiqua"/>
          <w:sz w:val="22"/>
          <w:szCs w:val="22"/>
        </w:rPr>
        <w:t xml:space="preserve"> reprezentowaną przez Prezesa </w:t>
      </w:r>
      <w:r w:rsidR="00241E24">
        <w:rPr>
          <w:rFonts w:ascii="Book Antiqua" w:hAnsi="Book Antiqua"/>
          <w:sz w:val="22"/>
          <w:szCs w:val="22"/>
        </w:rPr>
        <w:t>Marka Konarzewskiego</w:t>
      </w:r>
      <w:r w:rsidRPr="009F2070">
        <w:rPr>
          <w:rFonts w:ascii="Book Antiqua" w:hAnsi="Book Antiqua"/>
          <w:sz w:val="22"/>
          <w:szCs w:val="22"/>
        </w:rPr>
        <w:t xml:space="preserve">, w imieniu której na mocy pełnomocnictwa działa   </w:t>
      </w:r>
      <w:r w:rsidRPr="009F2070">
        <w:rPr>
          <w:rFonts w:ascii="Book Antiqua" w:hAnsi="Book Antiqua"/>
          <w:b/>
          <w:sz w:val="22"/>
          <w:szCs w:val="22"/>
        </w:rPr>
        <w:t xml:space="preserve">dr Anna Walczak Dyrektor </w:t>
      </w:r>
      <w:r w:rsidRPr="009F2070">
        <w:rPr>
          <w:rFonts w:ascii="Book Antiqua" w:hAnsi="Book Antiqua"/>
          <w:sz w:val="22"/>
          <w:szCs w:val="22"/>
        </w:rPr>
        <w:t>Polskiej Akademii Nauk Biblioteki Gdańskiej z siedzibą w Gdańsku 80-858,  ul. Wałowa 15; NIP 525-15-75-083,</w:t>
      </w:r>
      <w:r w:rsidR="00241E24">
        <w:rPr>
          <w:rFonts w:ascii="Book Antiqua" w:hAnsi="Book Antiqua"/>
          <w:sz w:val="22"/>
          <w:szCs w:val="22"/>
        </w:rPr>
        <w:t>REGON 000325113-00102</w:t>
      </w:r>
      <w:r w:rsidRPr="009F2070">
        <w:rPr>
          <w:rFonts w:ascii="Book Antiqua" w:hAnsi="Book Antiqua"/>
          <w:sz w:val="22"/>
          <w:szCs w:val="22"/>
        </w:rPr>
        <w:t xml:space="preserve"> tel./fax +48 58 301-55-23</w:t>
      </w:r>
    </w:p>
    <w:p w14:paraId="45696EC8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  <w:r w:rsidRPr="009F2070">
        <w:rPr>
          <w:rFonts w:ascii="Book Antiqua" w:hAnsi="Book Antiqua"/>
        </w:rPr>
        <w:t>zwaną dalej „Zamawiającym” z jednej strony, oraz</w:t>
      </w:r>
    </w:p>
    <w:p w14:paraId="78CBC066" w14:textId="77777777" w:rsidR="00C3237E" w:rsidRPr="009F2070" w:rsidRDefault="00C3237E" w:rsidP="00C3237E">
      <w:pPr>
        <w:shd w:val="clear" w:color="auto" w:fill="FFFFFF"/>
        <w:rPr>
          <w:rFonts w:ascii="Book Antiqua" w:hAnsi="Book Antiqua"/>
          <w:b/>
        </w:rPr>
      </w:pPr>
    </w:p>
    <w:p w14:paraId="3BA10FC7" w14:textId="77777777" w:rsidR="00C3237E" w:rsidRPr="009F2070" w:rsidRDefault="00C3237E" w:rsidP="00C3237E">
      <w:pPr>
        <w:shd w:val="clear" w:color="auto" w:fill="FFFFFF"/>
        <w:rPr>
          <w:rFonts w:ascii="Book Antiqua" w:hAnsi="Book Antiqua"/>
          <w:b/>
          <w:iCs/>
        </w:rPr>
      </w:pPr>
      <w:r w:rsidRPr="009F2070">
        <w:rPr>
          <w:rFonts w:ascii="Book Antiqua" w:hAnsi="Book Antiqua"/>
          <w:b/>
          <w:iCs/>
        </w:rPr>
        <w:t>…………………………………………………………………………………….</w:t>
      </w:r>
    </w:p>
    <w:p w14:paraId="2CE70F8C" w14:textId="77777777" w:rsidR="00C3237E" w:rsidRPr="009F2070" w:rsidRDefault="00C3237E" w:rsidP="00C3237E">
      <w:pPr>
        <w:shd w:val="clear" w:color="auto" w:fill="FFFFFF"/>
        <w:rPr>
          <w:rFonts w:ascii="Book Antiqua" w:hAnsi="Book Antiqua"/>
          <w:b/>
          <w:iCs/>
        </w:rPr>
      </w:pPr>
      <w:r w:rsidRPr="009F2070">
        <w:rPr>
          <w:rFonts w:ascii="Book Antiqua" w:hAnsi="Book Antiqua"/>
          <w:b/>
          <w:iCs/>
        </w:rPr>
        <w:t>……………………………………………………………………………………</w:t>
      </w:r>
    </w:p>
    <w:p w14:paraId="374C47ED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  <w:r w:rsidRPr="009F2070">
        <w:rPr>
          <w:rFonts w:ascii="Book Antiqua" w:hAnsi="Book Antiqua"/>
        </w:rPr>
        <w:t>reprezentowanego przez</w:t>
      </w:r>
    </w:p>
    <w:p w14:paraId="04700F51" w14:textId="77777777" w:rsidR="00C3237E" w:rsidRPr="009F2070" w:rsidRDefault="00C3237E" w:rsidP="00C3237E">
      <w:pPr>
        <w:shd w:val="clear" w:color="auto" w:fill="FFFFFF"/>
        <w:ind w:right="10"/>
        <w:rPr>
          <w:rFonts w:ascii="Book Antiqua" w:hAnsi="Book Antiqua"/>
        </w:rPr>
      </w:pPr>
      <w:r w:rsidRPr="009F2070">
        <w:rPr>
          <w:rFonts w:ascii="Book Antiqua" w:hAnsi="Book Antiqua"/>
        </w:rPr>
        <w:br/>
        <w:t>……………………………………………….</w:t>
      </w:r>
    </w:p>
    <w:p w14:paraId="5A083D16" w14:textId="77777777" w:rsidR="00C3237E" w:rsidRPr="009F2070" w:rsidRDefault="00C3237E" w:rsidP="00C3237E">
      <w:pPr>
        <w:shd w:val="clear" w:color="auto" w:fill="FFFFFF"/>
        <w:ind w:right="10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zwanego dalej „Wykonawcą” z drugiej strony została zawarta niniejsza umowa.</w:t>
      </w:r>
    </w:p>
    <w:p w14:paraId="091C6AB5" w14:textId="77777777" w:rsidR="00C3237E" w:rsidRPr="009F2070" w:rsidRDefault="00C3237E" w:rsidP="00C3237E">
      <w:pPr>
        <w:shd w:val="clear" w:color="auto" w:fill="FFFFFF"/>
        <w:spacing w:before="360"/>
        <w:rPr>
          <w:rFonts w:ascii="Book Antiqua" w:hAnsi="Book Antiqua"/>
        </w:rPr>
      </w:pPr>
      <w:r w:rsidRPr="009F2070">
        <w:rPr>
          <w:rFonts w:ascii="Book Antiqua" w:hAnsi="Book Antiqua"/>
        </w:rPr>
        <w:t>Strony niniejszym uzgadniają, co następuje:</w:t>
      </w:r>
    </w:p>
    <w:p w14:paraId="223662F2" w14:textId="77777777" w:rsidR="00C3237E" w:rsidRPr="009F2070" w:rsidRDefault="00C3237E" w:rsidP="00C3237E">
      <w:pPr>
        <w:shd w:val="clear" w:color="auto" w:fill="FFFFFF"/>
        <w:ind w:firstLine="4022"/>
        <w:rPr>
          <w:rFonts w:ascii="Book Antiqua" w:hAnsi="Book Antiqua"/>
        </w:rPr>
      </w:pPr>
    </w:p>
    <w:p w14:paraId="1B7E9271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</w:t>
      </w:r>
    </w:p>
    <w:p w14:paraId="61C4B930" w14:textId="02674F0C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Zamawiający zleca, a Wykonawca przyjmuje zlecenie dotyczące obsługi prenumeraty </w:t>
      </w:r>
      <w:r w:rsidRPr="009F2070">
        <w:rPr>
          <w:rFonts w:ascii="Book Antiqua" w:hAnsi="Book Antiqua"/>
          <w:spacing w:val="-1"/>
        </w:rPr>
        <w:t>czasopism polskich na rok 202</w:t>
      </w:r>
      <w:r w:rsidR="00241E24">
        <w:rPr>
          <w:rFonts w:ascii="Book Antiqua" w:hAnsi="Book Antiqua"/>
          <w:spacing w:val="-1"/>
        </w:rPr>
        <w:t>4</w:t>
      </w:r>
      <w:r w:rsidRPr="009F2070">
        <w:rPr>
          <w:rFonts w:ascii="Book Antiqua" w:hAnsi="Book Antiqua"/>
          <w:spacing w:val="-1"/>
        </w:rPr>
        <w:t xml:space="preserve"> według załączonego wykazu tytułów stanowiącego załącznik </w:t>
      </w:r>
      <w:r w:rsidRPr="009F2070">
        <w:rPr>
          <w:rFonts w:ascii="Book Antiqua" w:hAnsi="Book Antiqua"/>
        </w:rPr>
        <w:t>nr 1 do niniejszej Umowy, a będący Załącznikiem do Oferty Wykonawcy z dnia …………..  r.</w:t>
      </w:r>
    </w:p>
    <w:p w14:paraId="74D49564" w14:textId="217969E5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Dostawy winny odbywać się od poniedziałku do piątku, z wyłączeniem sobót oraz dni ustawowo wolnych od pracy, w godzinach pracy Biblioteki, a podczas jej zamknięcia w miejscu wskazanym przez Zamawiającego, tj. za furtką wejściową do budynku Wałowa 24</w:t>
      </w:r>
    </w:p>
    <w:p w14:paraId="1A740482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2</w:t>
      </w:r>
    </w:p>
    <w:p w14:paraId="5E9ED2A7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Zgłoszona w postępowaniu przetargowym cena prenumeraty (w tym podatek VAT) jest ceną ostateczną i wynosi: ………………………… zł. </w:t>
      </w:r>
    </w:p>
    <w:p w14:paraId="6FDDA758" w14:textId="0E043407" w:rsidR="00C3237E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(słownie: ……………………………………….).</w:t>
      </w:r>
    </w:p>
    <w:p w14:paraId="19A05D44" w14:textId="758838BC" w:rsidR="007F3DAD" w:rsidRPr="009F2070" w:rsidRDefault="007F3DAD" w:rsidP="00C3237E">
      <w:pPr>
        <w:shd w:val="clear" w:color="auto" w:fill="FFFFFF"/>
        <w:jc w:val="both"/>
        <w:rPr>
          <w:rFonts w:ascii="Book Antiqua" w:hAnsi="Book Antiqua"/>
        </w:rPr>
      </w:pPr>
      <w:r>
        <w:rPr>
          <w:rFonts w:ascii="Book Antiqua" w:hAnsi="Book Antiqua"/>
        </w:rPr>
        <w:t>Cena neto: ……………………….. zł., podatek VAT: ………………… zł.</w:t>
      </w:r>
    </w:p>
    <w:p w14:paraId="2569DD0C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299A228F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6951D56C" w14:textId="2BAFA3C7" w:rsidR="00C3237E" w:rsidRPr="009F2070" w:rsidRDefault="00C3237E" w:rsidP="007F3DAD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3</w:t>
      </w:r>
    </w:p>
    <w:p w14:paraId="4C30B887" w14:textId="4A03FF33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  <w:r w:rsidRPr="009F2070">
        <w:rPr>
          <w:rFonts w:ascii="Book Antiqua" w:hAnsi="Book Antiqua"/>
        </w:rPr>
        <w:t>Termin obowiązywania Umowy obejmuje okres od 1 stycznia 202</w:t>
      </w:r>
      <w:r w:rsidR="00241E24">
        <w:rPr>
          <w:rFonts w:ascii="Book Antiqua" w:hAnsi="Book Antiqua"/>
        </w:rPr>
        <w:t>4</w:t>
      </w:r>
      <w:r w:rsidRPr="009F2070">
        <w:rPr>
          <w:rFonts w:ascii="Book Antiqua" w:hAnsi="Book Antiqua"/>
        </w:rPr>
        <w:t xml:space="preserve"> r. do 31 grudnia 202</w:t>
      </w:r>
      <w:r w:rsidR="00241E24">
        <w:rPr>
          <w:rFonts w:ascii="Book Antiqua" w:hAnsi="Book Antiqua"/>
        </w:rPr>
        <w:t>4</w:t>
      </w:r>
      <w:r w:rsidRPr="009F2070">
        <w:rPr>
          <w:rFonts w:ascii="Book Antiqua" w:hAnsi="Book Antiqua"/>
        </w:rPr>
        <w:t xml:space="preserve"> r. z uwzględnieniem treści § 7.</w:t>
      </w:r>
    </w:p>
    <w:p w14:paraId="0423F9D9" w14:textId="77777777" w:rsidR="00C3237E" w:rsidRPr="009F2070" w:rsidRDefault="00C3237E" w:rsidP="00C3237E">
      <w:pPr>
        <w:shd w:val="clear" w:color="auto" w:fill="FFFFFF"/>
        <w:ind w:right="10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4</w:t>
      </w:r>
    </w:p>
    <w:p w14:paraId="7334B566" w14:textId="77777777" w:rsidR="00C3237E" w:rsidRPr="009F2070" w:rsidRDefault="00C3237E" w:rsidP="00241E24">
      <w:pPr>
        <w:numPr>
          <w:ilvl w:val="0"/>
          <w:numId w:val="5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</w:rPr>
        <w:t>Należność za realizowaną dostawę czasopism będzie regulowana sukcesywnie po każdym miesiącu kalendarzowym, w oparciu o fakturę VAT wystawioną na podstawie miesięcznego wykazu dostarczonych czasopism.</w:t>
      </w:r>
    </w:p>
    <w:p w14:paraId="481FF367" w14:textId="77777777" w:rsidR="00C3237E" w:rsidRPr="009F2070" w:rsidRDefault="00C3237E" w:rsidP="00241E24">
      <w:pPr>
        <w:numPr>
          <w:ilvl w:val="0"/>
          <w:numId w:val="5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</w:rPr>
        <w:t>Faktura VAT musi zostać dostarczona przez Wykonawcę do siedziby Zamawiającego do 10 dnia każdego miesiąca, w przypadku kiedy 10 dzień miesiąca wypada w dni wolne od pracy (sobota, niedziela i dni ustawowo wolne) nie później niż dnia następnego roboczego.</w:t>
      </w:r>
    </w:p>
    <w:p w14:paraId="0CC99F3F" w14:textId="77777777" w:rsidR="00C3237E" w:rsidRPr="009F2070" w:rsidRDefault="00C3237E" w:rsidP="00241E24">
      <w:pPr>
        <w:numPr>
          <w:ilvl w:val="0"/>
          <w:numId w:val="5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</w:rPr>
        <w:t>Termin zapłaty faktury VAT wynosi 21 dni.</w:t>
      </w:r>
    </w:p>
    <w:p w14:paraId="2DEEEBC9" w14:textId="77777777" w:rsidR="00C3237E" w:rsidRPr="009F2070" w:rsidRDefault="00C3237E" w:rsidP="00241E24">
      <w:pPr>
        <w:numPr>
          <w:ilvl w:val="0"/>
          <w:numId w:val="5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  <w:spacing w:val="-1"/>
        </w:rPr>
        <w:t>Wykonawca zobowiązany jest do poinformowania Zamawiającego w formie pisemnej o zaprzestaniu ukazywania się danego tytułu w przeciągu 14 dni od dnia uzyskania informacji o tym fakcie.</w:t>
      </w:r>
    </w:p>
    <w:p w14:paraId="5ABDC00C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</w:p>
    <w:p w14:paraId="6337DD95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5</w:t>
      </w:r>
    </w:p>
    <w:p w14:paraId="713C7970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1"/>
        </w:rPr>
        <w:t xml:space="preserve">Wykonawca jest </w:t>
      </w:r>
      <w:r w:rsidRPr="009F2070">
        <w:rPr>
          <w:rFonts w:ascii="Book Antiqua" w:hAnsi="Book Antiqua"/>
          <w:spacing w:val="-1"/>
          <w:u w:val="single"/>
        </w:rPr>
        <w:t>bezwzględnie</w:t>
      </w:r>
      <w:r w:rsidRPr="009F2070">
        <w:rPr>
          <w:rFonts w:ascii="Book Antiqua" w:hAnsi="Book Antiqua"/>
          <w:spacing w:val="-1"/>
        </w:rPr>
        <w:t xml:space="preserve"> zobowiązany do comiesięcznego przedstawiania </w:t>
      </w:r>
      <w:r w:rsidRPr="009F2070">
        <w:rPr>
          <w:rFonts w:ascii="Book Antiqua" w:hAnsi="Book Antiqua"/>
        </w:rPr>
        <w:t xml:space="preserve">wykazów dostarczonych tytułów czasopism w układzie alfabetycznym wraz z ich wartością w przeciągu 3 dni roboczych po zakończeniu miesiąca.  W/w wykaz, zaakceptowany w przeciągu 2 dni roboczych przez Zleceniodawcę, będzie stanowił podstawę do wystawienia faktury z uwzględnieniem reklamacji wymienionych w § 8 niniejszej Umowy. </w:t>
      </w:r>
    </w:p>
    <w:p w14:paraId="343EB40F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6</w:t>
      </w:r>
    </w:p>
    <w:p w14:paraId="4A91643C" w14:textId="1D582CDC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Wykonawca  jest  zobowiązany  dołączyć  do codziennych  przesyłek  specyfikację dostawy.</w:t>
      </w:r>
    </w:p>
    <w:p w14:paraId="46BF28B7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7</w:t>
      </w:r>
    </w:p>
    <w:p w14:paraId="7608051E" w14:textId="5CAB08B6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Ostateczne  rozliczenie  prenumeraty</w:t>
      </w:r>
      <w:r w:rsidR="00241E24">
        <w:rPr>
          <w:rFonts w:ascii="Book Antiqua" w:hAnsi="Book Antiqua"/>
        </w:rPr>
        <w:t xml:space="preserve"> </w:t>
      </w:r>
      <w:r w:rsidRPr="009F2070">
        <w:rPr>
          <w:rFonts w:ascii="Book Antiqua" w:hAnsi="Book Antiqua"/>
        </w:rPr>
        <w:t>za rok 202</w:t>
      </w:r>
      <w:r w:rsidR="00241E24">
        <w:rPr>
          <w:rFonts w:ascii="Book Antiqua" w:hAnsi="Book Antiqua"/>
        </w:rPr>
        <w:t>4</w:t>
      </w:r>
      <w:r w:rsidRPr="009F2070">
        <w:rPr>
          <w:rFonts w:ascii="Book Antiqua" w:hAnsi="Book Antiqua"/>
        </w:rPr>
        <w:t xml:space="preserve"> nastąpi do końca </w:t>
      </w:r>
      <w:r w:rsidR="00241E24">
        <w:rPr>
          <w:rFonts w:ascii="Book Antiqua" w:hAnsi="Book Antiqua"/>
        </w:rPr>
        <w:t>maja 2025 roku</w:t>
      </w:r>
      <w:r w:rsidRPr="009F2070">
        <w:rPr>
          <w:rFonts w:ascii="Book Antiqua" w:hAnsi="Book Antiqua"/>
        </w:rPr>
        <w:t>.</w:t>
      </w:r>
    </w:p>
    <w:p w14:paraId="2CB935E1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8</w:t>
      </w:r>
    </w:p>
    <w:p w14:paraId="5854B474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Reklamacje dotyczące braków, opóźnień w dostawach lub egzemplarzy z defektem będą składane przez Zamawiającego w formie pisemnej e-mailem lub faxem w terminach:</w:t>
      </w:r>
    </w:p>
    <w:p w14:paraId="449BBD6D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W przypadku dzienników (gazet) – w dniu następnym roboczym od daty jego ukazania się.</w:t>
      </w:r>
    </w:p>
    <w:p w14:paraId="25BEDF08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W pozostałych wypadkach – w momencie stwierdzenia braku.</w:t>
      </w:r>
    </w:p>
    <w:p w14:paraId="267F06FB" w14:textId="1D67752E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Reklamacje Wykonawca wyjaśni w ciągu 2 dni roboczych pisemnie na adres e-mail Zamawiającego:…………………….., Zamawiający potwierdzi otrzymanie odpowiedzi na reklamację nie później niż następnego dnia po otrzymaniu odpowiedzi.</w:t>
      </w:r>
    </w:p>
    <w:p w14:paraId="723B9330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  <w:spacing w:val="-1"/>
        </w:rPr>
        <w:t>Reklamacja może nie być uznana, jeżeli zostanie zgłoszona po określonych terminach.</w:t>
      </w:r>
    </w:p>
    <w:p w14:paraId="728A87A1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  <w:spacing w:val="-1"/>
        </w:rPr>
        <w:t xml:space="preserve">Adresem  elektronicznym do składania reklamacji jest e-mail: …………...……….   ,   natomiast </w:t>
      </w:r>
      <w:r w:rsidRPr="009F2070">
        <w:rPr>
          <w:rFonts w:ascii="Book Antiqua" w:hAnsi="Book Antiqua"/>
        </w:rPr>
        <w:t>numerem faxu jest ………………….. .</w:t>
      </w:r>
    </w:p>
    <w:p w14:paraId="67DDC32A" w14:textId="77777777" w:rsidR="009F2070" w:rsidRPr="009F2070" w:rsidRDefault="009F2070" w:rsidP="00C3237E">
      <w:pPr>
        <w:shd w:val="clear" w:color="auto" w:fill="FFFFFF"/>
        <w:jc w:val="center"/>
        <w:rPr>
          <w:rFonts w:ascii="Book Antiqua" w:hAnsi="Book Antiqua"/>
        </w:rPr>
      </w:pPr>
    </w:p>
    <w:p w14:paraId="287A0CC1" w14:textId="77777777" w:rsidR="00241E24" w:rsidRDefault="00241E24" w:rsidP="00C3237E">
      <w:pPr>
        <w:shd w:val="clear" w:color="auto" w:fill="FFFFFF"/>
        <w:jc w:val="center"/>
        <w:rPr>
          <w:rFonts w:ascii="Book Antiqua" w:hAnsi="Book Antiqua"/>
        </w:rPr>
      </w:pPr>
    </w:p>
    <w:p w14:paraId="65439488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lastRenderedPageBreak/>
        <w:t>§ 9</w:t>
      </w:r>
    </w:p>
    <w:p w14:paraId="6CA618A5" w14:textId="77777777" w:rsidR="00C3237E" w:rsidRPr="009F2070" w:rsidRDefault="00C3237E" w:rsidP="00C3237E">
      <w:pPr>
        <w:shd w:val="clear" w:color="auto" w:fill="FFFFFF"/>
        <w:ind w:left="360" w:hanging="360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1.  Zamawiający  może  odstąpić  od  Umowy w  przypadkach  określonych  w  Kodeksie Cywilnym.</w:t>
      </w:r>
    </w:p>
    <w:p w14:paraId="3B0C59B8" w14:textId="77777777" w:rsidR="00C3237E" w:rsidRPr="009F2070" w:rsidRDefault="00C3237E" w:rsidP="00C3237E">
      <w:pPr>
        <w:shd w:val="clear" w:color="auto" w:fill="FFFFFF"/>
        <w:tabs>
          <w:tab w:val="left" w:pos="360"/>
        </w:tabs>
        <w:ind w:left="360" w:right="10" w:hanging="360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2"/>
        </w:rPr>
        <w:t>2.</w:t>
      </w:r>
      <w:r w:rsidRPr="009F2070">
        <w:rPr>
          <w:rFonts w:ascii="Book Antiqua" w:hAnsi="Book Antiqua"/>
        </w:rPr>
        <w:tab/>
        <w:t>Niezależnie od przypadków, o których mowa w ust. 1, Zamawiający ma prawo odstąpić od Umowy, w następujących okolicznościach:</w:t>
      </w:r>
    </w:p>
    <w:p w14:paraId="63DAB159" w14:textId="77777777" w:rsidR="00C3237E" w:rsidRPr="009F2070" w:rsidRDefault="00C3237E" w:rsidP="00C3237E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Wykonawca przerwał dostawę czasopism, a przerwa trwa dłużej niż 14 dni;</w:t>
      </w:r>
    </w:p>
    <w:p w14:paraId="57D28470" w14:textId="77777777" w:rsidR="00C3237E" w:rsidRPr="009F2070" w:rsidRDefault="00C3237E" w:rsidP="00C3237E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zostanie  ogłoszona  upadłość  albo  podjęta  zostanie  decyzja  o   likwidacji  Firmy Wykonawcy.</w:t>
      </w:r>
    </w:p>
    <w:p w14:paraId="422FA61D" w14:textId="77777777" w:rsidR="00C3237E" w:rsidRPr="009F2070" w:rsidRDefault="00C3237E" w:rsidP="00241E2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Zamawiający oprócz przypadków określonych w Kodeksie Cywilnym, może odstąpić od Umowy także w razie istotnej zmiany okoliczności powodujących, że wykonanie Umowy nie leży w interesie publicznym, czego nie można było przewidzieć przy zawarciu Umowy.</w:t>
      </w:r>
    </w:p>
    <w:p w14:paraId="39046FD1" w14:textId="7641516A" w:rsidR="00C3237E" w:rsidRPr="009F2070" w:rsidRDefault="00C3237E" w:rsidP="00241E2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 xml:space="preserve">Odstąpienie od Umowy w przypadku określonym w ust. 3 może nastąpić w trybie i na zasadach określonych </w:t>
      </w:r>
      <w:r w:rsidR="009F2070" w:rsidRPr="009F2070">
        <w:rPr>
          <w:rFonts w:ascii="Book Antiqua" w:hAnsi="Book Antiqua"/>
        </w:rPr>
        <w:t xml:space="preserve">Ustawie - </w:t>
      </w:r>
      <w:r w:rsidRPr="009F2070">
        <w:rPr>
          <w:rFonts w:ascii="Book Antiqua" w:hAnsi="Book Antiqua"/>
        </w:rPr>
        <w:t>Prawa Zamówień Publicznych.</w:t>
      </w:r>
    </w:p>
    <w:p w14:paraId="7A427120" w14:textId="77777777" w:rsidR="00C3237E" w:rsidRPr="009F2070" w:rsidRDefault="00C3237E" w:rsidP="00C323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  <w:rPr>
          <w:rFonts w:ascii="Book Antiqua" w:hAnsi="Book Antiqua"/>
          <w:spacing w:val="-2"/>
        </w:rPr>
      </w:pPr>
    </w:p>
    <w:p w14:paraId="61FACE69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 w:cs="Arial"/>
          <w:iCs/>
        </w:rPr>
      </w:pPr>
      <w:r w:rsidRPr="009F2070">
        <w:rPr>
          <w:rFonts w:ascii="Book Antiqua" w:hAnsi="Book Antiqua"/>
          <w:iCs/>
        </w:rPr>
        <w:t>§</w:t>
      </w:r>
      <w:r w:rsidRPr="009F2070">
        <w:rPr>
          <w:rFonts w:ascii="Book Antiqua" w:hAnsi="Book Antiqua" w:cs="Arial"/>
          <w:iCs/>
        </w:rPr>
        <w:t xml:space="preserve"> 10</w:t>
      </w:r>
    </w:p>
    <w:p w14:paraId="6DCD80A9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 w:cs="Arial"/>
          <w:iCs/>
        </w:rPr>
        <w:t>W przypadku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pienia od Umowy przez jedn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 xml:space="preserve"> ze Stron, w ci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gu 7 dni od dnia dor</w:t>
      </w:r>
      <w:r w:rsidRPr="009F2070">
        <w:rPr>
          <w:rFonts w:ascii="Book Antiqua" w:hAnsi="Book Antiqua"/>
          <w:iCs/>
        </w:rPr>
        <w:t>ę</w:t>
      </w:r>
      <w:r w:rsidRPr="009F2070">
        <w:rPr>
          <w:rFonts w:ascii="Book Antiqua" w:hAnsi="Book Antiqua" w:cs="Arial"/>
          <w:iCs/>
        </w:rPr>
        <w:t>czenia o</w:t>
      </w:r>
      <w:r w:rsidRPr="009F2070">
        <w:rPr>
          <w:rFonts w:ascii="Book Antiqua" w:hAnsi="Book Antiqua"/>
          <w:iCs/>
        </w:rPr>
        <w:t>ś</w:t>
      </w:r>
      <w:r w:rsidRPr="009F2070">
        <w:rPr>
          <w:rFonts w:ascii="Book Antiqua" w:hAnsi="Book Antiqua" w:cs="Arial"/>
          <w:iCs/>
        </w:rPr>
        <w:t>wiadczenia o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pieniu od Umowy, Wykonawca sporz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dzi, przy udziale Zamawiaj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cego, protok</w:t>
      </w:r>
      <w:r w:rsidRPr="009F2070">
        <w:rPr>
          <w:rFonts w:ascii="Book Antiqua" w:hAnsi="Book Antiqua"/>
          <w:iCs/>
        </w:rPr>
        <w:t>ół</w:t>
      </w:r>
      <w:r w:rsidRPr="009F2070">
        <w:rPr>
          <w:rFonts w:ascii="Book Antiqua" w:hAnsi="Book Antiqua" w:cs="Arial"/>
          <w:iCs/>
        </w:rPr>
        <w:t xml:space="preserve"> inwentaryzacji dostarczonych czasopism, wed</w:t>
      </w:r>
      <w:r w:rsidRPr="009F2070">
        <w:rPr>
          <w:rFonts w:ascii="Book Antiqua" w:hAnsi="Book Antiqua"/>
          <w:iCs/>
        </w:rPr>
        <w:t>ł</w:t>
      </w:r>
      <w:r w:rsidRPr="009F2070">
        <w:rPr>
          <w:rFonts w:ascii="Book Antiqua" w:hAnsi="Book Antiqua" w:cs="Arial"/>
          <w:iCs/>
        </w:rPr>
        <w:t>ug stanu na dzie</w:t>
      </w:r>
      <w:r w:rsidRPr="009F2070">
        <w:rPr>
          <w:rFonts w:ascii="Book Antiqua" w:hAnsi="Book Antiqua"/>
          <w:iCs/>
        </w:rPr>
        <w:t>ń</w:t>
      </w:r>
      <w:r w:rsidRPr="009F2070">
        <w:rPr>
          <w:rFonts w:ascii="Book Antiqua" w:hAnsi="Book Antiqua" w:cs="Arial"/>
          <w:iCs/>
        </w:rPr>
        <w:t xml:space="preserve">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pienia od Umowy</w:t>
      </w:r>
      <w:r w:rsidRPr="009F2070">
        <w:rPr>
          <w:rFonts w:ascii="Book Antiqua" w:hAnsi="Book Antiqua" w:cs="Arial"/>
          <w:i/>
          <w:iCs/>
        </w:rPr>
        <w:t>.</w:t>
      </w:r>
    </w:p>
    <w:p w14:paraId="568D6F4D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  <w:spacing w:val="-17"/>
        </w:rPr>
        <w:t>§ 11</w:t>
      </w:r>
    </w:p>
    <w:p w14:paraId="5F354DE9" w14:textId="0692F371" w:rsidR="00C3237E" w:rsidRPr="009F2070" w:rsidRDefault="00C3237E" w:rsidP="009F2070">
      <w:pPr>
        <w:shd w:val="clear" w:color="auto" w:fill="FFFFFF"/>
        <w:tabs>
          <w:tab w:val="left" w:pos="360"/>
        </w:tabs>
        <w:spacing w:after="0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2"/>
        </w:rPr>
        <w:t>1.</w:t>
      </w:r>
      <w:r w:rsidRPr="009F2070">
        <w:rPr>
          <w:rFonts w:ascii="Book Antiqua" w:hAnsi="Book Antiqua"/>
        </w:rPr>
        <w:tab/>
        <w:t xml:space="preserve">Wykonawca zobowiązuje się zapłacić Zamawiającemu kary umowne: </w:t>
      </w:r>
    </w:p>
    <w:p w14:paraId="1AFAC79A" w14:textId="32268080" w:rsidR="00C3237E" w:rsidRPr="009F2070" w:rsidRDefault="00C3237E" w:rsidP="00C3237E">
      <w:pPr>
        <w:pStyle w:val="Tekstpodstawowy2"/>
        <w:spacing w:after="0" w:line="240" w:lineRule="auto"/>
        <w:ind w:left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1) w wysokości 0,10% wynagrodzenia, o którym mowa w </w:t>
      </w:r>
      <w:r w:rsidRPr="009F2070">
        <w:rPr>
          <w:rFonts w:ascii="Book Antiqua" w:hAnsi="Book Antiqua" w:cs="Arial"/>
        </w:rPr>
        <w:t>§</w:t>
      </w:r>
      <w:r w:rsidRPr="009F2070">
        <w:rPr>
          <w:rFonts w:ascii="Book Antiqua" w:hAnsi="Book Antiqua"/>
        </w:rPr>
        <w:t xml:space="preserve"> 2 za każdy dziennik lub czasopismo - za każdy dzień zwłoki w jego dostarczeniu;</w:t>
      </w:r>
    </w:p>
    <w:p w14:paraId="21C81E43" w14:textId="26B460F4" w:rsidR="00C3237E" w:rsidRPr="009F2070" w:rsidRDefault="00C3237E" w:rsidP="00C3237E">
      <w:pPr>
        <w:pStyle w:val="Tekstpodstawowy2"/>
        <w:spacing w:after="0" w:line="240" w:lineRule="auto"/>
        <w:ind w:left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2) w wysokości 10% wynagrodzenia, o którym mowa w </w:t>
      </w:r>
      <w:r w:rsidRPr="009F2070">
        <w:rPr>
          <w:rFonts w:ascii="Book Antiqua" w:hAnsi="Book Antiqua" w:cs="Arial"/>
        </w:rPr>
        <w:t xml:space="preserve">§2 </w:t>
      </w:r>
      <w:r w:rsidRPr="009F2070">
        <w:rPr>
          <w:rFonts w:ascii="Book Antiqua" w:hAnsi="Book Antiqua"/>
        </w:rPr>
        <w:t xml:space="preserve">, za wypowiedzenie umowy w trybie </w:t>
      </w:r>
      <w:r w:rsidRPr="009F2070">
        <w:rPr>
          <w:rFonts w:ascii="Book Antiqua" w:hAnsi="Book Antiqua" w:cs="Arial"/>
        </w:rPr>
        <w:t xml:space="preserve">§ </w:t>
      </w:r>
      <w:r w:rsidR="009F2070" w:rsidRPr="009F2070">
        <w:rPr>
          <w:rFonts w:ascii="Book Antiqua" w:hAnsi="Book Antiqua"/>
        </w:rPr>
        <w:t>10</w:t>
      </w:r>
      <w:r w:rsidRPr="009F2070">
        <w:rPr>
          <w:rFonts w:ascii="Book Antiqua" w:hAnsi="Book Antiqua"/>
        </w:rPr>
        <w:t xml:space="preserve">. Wraz z naliczeniem kary umownej z tego tytułu wygasają roszczenia Zamawiającego do naliczenia kar umownych z innych tytułów. </w:t>
      </w:r>
    </w:p>
    <w:p w14:paraId="153DB67A" w14:textId="14B7DCC5" w:rsidR="00C3237E" w:rsidRPr="009F2070" w:rsidRDefault="00C3237E" w:rsidP="009F207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Kary umowne podlegają łączeniu. Łączna wysokość kar umownych nie może przekroczyć 50% wynagrodzenia, o którym mowa w </w:t>
      </w:r>
      <w:r w:rsidRPr="009F2070">
        <w:rPr>
          <w:rFonts w:ascii="Book Antiqua" w:hAnsi="Book Antiqua" w:cs="Arial"/>
        </w:rPr>
        <w:t>§</w:t>
      </w:r>
      <w:r w:rsidR="009F2070" w:rsidRPr="009F2070">
        <w:rPr>
          <w:rFonts w:ascii="Book Antiqua" w:hAnsi="Book Antiqua" w:cs="Arial"/>
        </w:rPr>
        <w:t>2</w:t>
      </w:r>
      <w:r w:rsidRPr="009F2070">
        <w:rPr>
          <w:rFonts w:ascii="Book Antiqua" w:hAnsi="Book Antiqua"/>
        </w:rPr>
        <w:t>.</w:t>
      </w:r>
    </w:p>
    <w:p w14:paraId="7B8E1A64" w14:textId="6C9D348D" w:rsidR="00C3237E" w:rsidRPr="009F2070" w:rsidRDefault="00C3237E" w:rsidP="009F207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Zamawiający zastrzega sobie prawo potrącenia kwoty naliczonych kar umownych z należnego Wykonawcy wynagrodzenia bez dodatkowego wezwania.</w:t>
      </w:r>
    </w:p>
    <w:p w14:paraId="159777C0" w14:textId="77777777" w:rsidR="00C3237E" w:rsidRPr="009F2070" w:rsidRDefault="00C3237E" w:rsidP="00C3237E">
      <w:p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4. Jeżeli kara umowna nie pokryje całej szkody, Zamawiający zastrzega sobie prawo do dochodzenia odszkodowania uzupełniającego na zasadach ogólnych.</w:t>
      </w:r>
    </w:p>
    <w:p w14:paraId="13C96623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305FFE2B" w14:textId="39AF6F7A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</w:t>
      </w:r>
      <w:r w:rsidR="009F2070" w:rsidRPr="009F2070">
        <w:rPr>
          <w:rFonts w:ascii="Book Antiqua" w:hAnsi="Book Antiqua"/>
        </w:rPr>
        <w:t>2</w:t>
      </w:r>
    </w:p>
    <w:p w14:paraId="6DA68CF6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Strona,   odstępująca   od   Umowy   z   przyczyn   za   które   druga   strona   nie   ponosi odpowiedzialności, zapłaci drugiej stronie karę umowną w wysokości 10 % ceny prenumeraty.</w:t>
      </w:r>
    </w:p>
    <w:p w14:paraId="638A0F3B" w14:textId="31BB5EA0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</w:t>
      </w:r>
      <w:r w:rsidR="009F2070" w:rsidRPr="009F2070">
        <w:rPr>
          <w:rFonts w:ascii="Book Antiqua" w:hAnsi="Book Antiqua"/>
        </w:rPr>
        <w:t>3</w:t>
      </w:r>
    </w:p>
    <w:p w14:paraId="61D18961" w14:textId="77777777" w:rsidR="009F2070" w:rsidRPr="009F2070" w:rsidRDefault="009F2070" w:rsidP="009F2070">
      <w:pPr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Zgodnie z art. 13 ust. 1 i ust. 2 Rozporządzania Parlamentu Europejskiego i Rady (UE) 2016/679 z dnia 27 kwietnia 2016 roku w sprawie ochrony osób fizycznych w związku z przetwarzaniem danych osobowych i w sprawie swobodnego przepływu takich danych oraz </w:t>
      </w:r>
      <w:r w:rsidRPr="009F2070">
        <w:rPr>
          <w:rFonts w:ascii="Book Antiqua" w:hAnsi="Book Antiqua" w:cs="Arial"/>
        </w:rPr>
        <w:lastRenderedPageBreak/>
        <w:t>uchylenia dyrektywy 95/46/WE (dalej zwane jako ogólne rozporządzenie o ochronie danych lub RODO), informuje się, że:</w:t>
      </w:r>
    </w:p>
    <w:p w14:paraId="3E903591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administratorem danych osobowych Wykonawcy jest Polska Akademia Nauk z siedzibą w Warszawie (00-901), Plac Defilad 1;</w:t>
      </w:r>
    </w:p>
    <w:p w14:paraId="3D63C1A9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kontakt do Inspektora ochrony danych to adres mailowy: </w:t>
      </w:r>
      <w:hyperlink r:id="rId7" w:history="1">
        <w:r w:rsidRPr="009F2070">
          <w:rPr>
            <w:rStyle w:val="Hipercze"/>
            <w:rFonts w:ascii="Book Antiqua" w:hAnsi="Book Antiqua" w:cs="Arial"/>
          </w:rPr>
          <w:t>iod@pan.pl</w:t>
        </w:r>
      </w:hyperlink>
      <w:r w:rsidRPr="009F2070">
        <w:rPr>
          <w:rFonts w:ascii="Book Antiqua" w:hAnsi="Book Antiqua" w:cs="Arial"/>
        </w:rPr>
        <w:t>;</w:t>
      </w:r>
    </w:p>
    <w:p w14:paraId="37093CE6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przetwarzane będą, gdyż jest to konieczne w celu zawarcia i realizacji umowy i odbywa się na podstawie tej umowy (art. 6 ust. 1 lit b) RODO);</w:t>
      </w:r>
    </w:p>
    <w:p w14:paraId="7872087C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dane osobowe Wykonawcy będą przetwarzane i przechowywane do momentu ustania obowiązku prawnego wynikającego z przepisów prawa.  Dane osobowe Wykonawcy mogą być przekazywane podmiotom upoważnionym na podstawie przepisów prawa; </w:t>
      </w:r>
    </w:p>
    <w:p w14:paraId="49BC8172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nie będą przekazywane do państwa trzeciego/organizacji międzynarodowej;</w:t>
      </w:r>
    </w:p>
    <w:p w14:paraId="5FBECAC1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będą przechowywane w celu realizacji umowy oraz w celach rachunkowych przez czas trwania umowy, a po zakończeniu jej trwania - przez okres wynikający z przepisów prawa;</w:t>
      </w:r>
    </w:p>
    <w:p w14:paraId="35752DDF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podanie danych jest dobrowolne, lecz ich niepodanie skutkować będzie niemożnością zawarcia i zrealizowania umowy;</w:t>
      </w:r>
    </w:p>
    <w:p w14:paraId="6B6DA318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nie będą przetwarzane w sposób zautomatyzowany, w tym również w formie profilowania;</w:t>
      </w:r>
    </w:p>
    <w:p w14:paraId="6816BCD0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dostępu do treści swoich danych oraz prawo do ich sprostowania, usunięcia (o ile jest to prawnie dopuszczalne), ograniczenia przetwarzania, prawo do przenoszenia danych, prawo wniesienia sprzeciwu;</w:t>
      </w:r>
    </w:p>
    <w:p w14:paraId="4B566362" w14:textId="77777777" w:rsidR="009F2070" w:rsidRPr="009F2070" w:rsidRDefault="009F2070" w:rsidP="00241E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wniesienia skargi do Prezesa Urzędu Ochrony Danych Osobowych, gdy uzna, że przetwarzanie danych osobowych go dotyczących narusza przepisy Ogólnego Rozporządzenia o ochronie danych osobowych z dnia 27 kwietnia 2016 roku.</w:t>
      </w:r>
    </w:p>
    <w:p w14:paraId="4C2F8F0D" w14:textId="77777777" w:rsidR="009F2070" w:rsidRPr="009F2070" w:rsidRDefault="009F2070" w:rsidP="009F2070">
      <w:pPr>
        <w:jc w:val="both"/>
        <w:rPr>
          <w:rFonts w:ascii="Book Antiqua" w:hAnsi="Book Antiqua" w:cs="Arial"/>
        </w:rPr>
      </w:pPr>
    </w:p>
    <w:p w14:paraId="578FC781" w14:textId="33D20704" w:rsidR="009F2070" w:rsidRPr="009F2070" w:rsidRDefault="009F2070" w:rsidP="009F2070">
      <w:pPr>
        <w:ind w:left="3540" w:firstLine="708"/>
        <w:jc w:val="both"/>
        <w:rPr>
          <w:rFonts w:ascii="Book Antiqua" w:hAnsi="Book Antiqua" w:cs="Times New Roman"/>
        </w:rPr>
      </w:pPr>
      <w:r w:rsidRPr="009F2070">
        <w:rPr>
          <w:rFonts w:ascii="Book Antiqua" w:hAnsi="Book Antiqua"/>
        </w:rPr>
        <w:t>§ 14</w:t>
      </w:r>
    </w:p>
    <w:p w14:paraId="5AEDAEE8" w14:textId="77777777" w:rsidR="009F2070" w:rsidRPr="009F2070" w:rsidRDefault="009F2070" w:rsidP="00241E24">
      <w:pPr>
        <w:pStyle w:val="Default"/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color w:val="auto"/>
          <w:sz w:val="22"/>
          <w:szCs w:val="22"/>
        </w:rPr>
        <w:t xml:space="preserve">W przypadku zaistnienia siły wyższej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Strona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, której dotyczy działanie siły wyższej, zobowiązana jest poinformować drugą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Stronę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w formie pisemnej lub drogą elektroniczną o wystąpieniu siły wyższej, ze wskazaniem przewidywanego czasu trwania przeszkody w realizacji wynikających z umowy obowiązków z powodu działania siły wyższej.</w:t>
      </w:r>
    </w:p>
    <w:p w14:paraId="40E94DAE" w14:textId="16E80117" w:rsidR="009F2070" w:rsidRPr="009F2070" w:rsidRDefault="009F2070" w:rsidP="009F2070">
      <w:pPr>
        <w:ind w:left="3540" w:firstLine="708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§ 15</w:t>
      </w:r>
    </w:p>
    <w:p w14:paraId="689AE48E" w14:textId="77777777" w:rsidR="009F2070" w:rsidRPr="009F2070" w:rsidRDefault="009F2070" w:rsidP="00241E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Zmiana treści umowy wymaga formy pisemnej pod  rygorem nieważności.</w:t>
      </w:r>
    </w:p>
    <w:p w14:paraId="193F0862" w14:textId="77777777" w:rsidR="009F2070" w:rsidRPr="009F2070" w:rsidRDefault="009F2070" w:rsidP="00241E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Przelew wierzytelności z tytułu umowy na zasadach określonych w Kodeksie Cywilnym jest dopuszczony jedynie za zgodą Zamawiającego wyrażoną w formie pisemnej.</w:t>
      </w:r>
    </w:p>
    <w:p w14:paraId="2231678D" w14:textId="77777777" w:rsidR="009F2070" w:rsidRPr="009F2070" w:rsidRDefault="009F2070" w:rsidP="00241E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 sprawach nie uregulowanych umową stosuje się przepisy Kodeksu Cywilnego.</w:t>
      </w:r>
    </w:p>
    <w:p w14:paraId="5C5E5ECB" w14:textId="1B63E977" w:rsidR="009F2070" w:rsidRPr="009F2070" w:rsidRDefault="009F2070" w:rsidP="00241E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Wszystkie spory wynikłe z umowy rozstrzygał będzie sąd powszechny właściwy dla siedziby Zamawiającego.</w:t>
      </w:r>
    </w:p>
    <w:p w14:paraId="2B677208" w14:textId="77777777" w:rsidR="009F2070" w:rsidRPr="009F2070" w:rsidRDefault="009F2070" w:rsidP="00241E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Umowę sporządzono w dwóch jednobrzmiących egzemplarzach, po jednym dla każdej stron.</w:t>
      </w:r>
    </w:p>
    <w:p w14:paraId="7271E3AC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2AC8E577" w14:textId="77777777" w:rsidR="00C3237E" w:rsidRPr="009F2070" w:rsidRDefault="00C3237E" w:rsidP="00C3237E">
      <w:pPr>
        <w:shd w:val="clear" w:color="auto" w:fill="FFFFFF"/>
        <w:tabs>
          <w:tab w:val="left" w:pos="4709"/>
        </w:tabs>
        <w:spacing w:before="504"/>
        <w:ind w:right="53"/>
        <w:jc w:val="center"/>
        <w:rPr>
          <w:rFonts w:ascii="Book Antiqua" w:hAnsi="Book Antiqua"/>
        </w:rPr>
      </w:pPr>
      <w:r w:rsidRPr="009F2070">
        <w:rPr>
          <w:rFonts w:ascii="Book Antiqua" w:hAnsi="Book Antiqua"/>
          <w:b/>
          <w:bCs/>
          <w:spacing w:val="-3"/>
        </w:rPr>
        <w:t>Zamawiający:</w:t>
      </w:r>
      <w:r w:rsidRPr="009F2070">
        <w:rPr>
          <w:rFonts w:ascii="Book Antiqua" w:hAnsi="Book Antiqua" w:cs="Arial"/>
          <w:b/>
          <w:bCs/>
        </w:rPr>
        <w:tab/>
      </w:r>
      <w:r w:rsidRPr="009F2070">
        <w:rPr>
          <w:rFonts w:ascii="Book Antiqua" w:hAnsi="Book Antiqua"/>
          <w:b/>
          <w:bCs/>
          <w:spacing w:val="-1"/>
        </w:rPr>
        <w:t>Wykonawca:</w:t>
      </w:r>
    </w:p>
    <w:p w14:paraId="194361CA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90B3C14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F0C9FDC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325D9789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B8B29BA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34CC9EEF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28FA12EA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1CB4578D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D8F8D12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1723C502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52498C8E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6AA21194" w14:textId="77777777" w:rsidR="009F2070" w:rsidRPr="00A93364" w:rsidRDefault="009F2070">
      <w:pPr>
        <w:rPr>
          <w:rFonts w:ascii="Times New Roman" w:hAnsi="Times New Roman" w:cs="Times New Roman"/>
          <w:sz w:val="24"/>
          <w:szCs w:val="24"/>
        </w:rPr>
      </w:pPr>
    </w:p>
    <w:sectPr w:rsidR="009F2070" w:rsidRPr="00A93364" w:rsidSect="009F20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1E5F" w14:textId="77777777" w:rsidR="00975F24" w:rsidRDefault="00975F24" w:rsidP="00241E24">
      <w:pPr>
        <w:spacing w:after="0" w:line="240" w:lineRule="auto"/>
      </w:pPr>
      <w:r>
        <w:separator/>
      </w:r>
    </w:p>
  </w:endnote>
  <w:endnote w:type="continuationSeparator" w:id="0">
    <w:p w14:paraId="32267C1B" w14:textId="77777777" w:rsidR="00975F24" w:rsidRDefault="00975F24" w:rsidP="0024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62DE" w14:textId="77777777" w:rsidR="00975F24" w:rsidRDefault="00975F24" w:rsidP="00241E24">
      <w:pPr>
        <w:spacing w:after="0" w:line="240" w:lineRule="auto"/>
      </w:pPr>
      <w:r>
        <w:separator/>
      </w:r>
    </w:p>
  </w:footnote>
  <w:footnote w:type="continuationSeparator" w:id="0">
    <w:p w14:paraId="0C87CDB2" w14:textId="77777777" w:rsidR="00975F24" w:rsidRDefault="00975F24" w:rsidP="00241E24">
      <w:pPr>
        <w:spacing w:after="0" w:line="240" w:lineRule="auto"/>
      </w:pPr>
      <w:r>
        <w:continuationSeparator/>
      </w:r>
    </w:p>
  </w:footnote>
  <w:footnote w:id="1">
    <w:p w14:paraId="533614B9" w14:textId="77777777" w:rsidR="00241E24" w:rsidRPr="00022BA9" w:rsidRDefault="00241E24" w:rsidP="00241E24">
      <w:pPr>
        <w:pStyle w:val="Tekstprzypisudolnego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C5D732" w14:textId="77777777" w:rsidR="00241E24" w:rsidRPr="00022BA9" w:rsidRDefault="00241E24" w:rsidP="00241E24">
      <w:pPr>
        <w:pStyle w:val="Tekstprzypisudolnego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7D4"/>
    <w:multiLevelType w:val="hybridMultilevel"/>
    <w:tmpl w:val="2F10C93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74177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126945"/>
    <w:multiLevelType w:val="hybridMultilevel"/>
    <w:tmpl w:val="5EE2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F4F"/>
    <w:multiLevelType w:val="hybridMultilevel"/>
    <w:tmpl w:val="0D5E47C6"/>
    <w:lvl w:ilvl="0" w:tplc="84A04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3F5F"/>
    <w:multiLevelType w:val="hybridMultilevel"/>
    <w:tmpl w:val="A5CE7F4E"/>
    <w:lvl w:ilvl="0" w:tplc="20022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7340"/>
    <w:multiLevelType w:val="singleLevel"/>
    <w:tmpl w:val="7AEE8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7F52FB"/>
    <w:multiLevelType w:val="hybridMultilevel"/>
    <w:tmpl w:val="2F10C93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3153DE5"/>
    <w:multiLevelType w:val="hybridMultilevel"/>
    <w:tmpl w:val="0FEC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4117"/>
    <w:multiLevelType w:val="hybridMultilevel"/>
    <w:tmpl w:val="5EE2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784B"/>
    <w:multiLevelType w:val="hybridMultilevel"/>
    <w:tmpl w:val="8B2E0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6457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3AA3"/>
    <w:multiLevelType w:val="hybridMultilevel"/>
    <w:tmpl w:val="5EE2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5992"/>
    <w:multiLevelType w:val="hybridMultilevel"/>
    <w:tmpl w:val="A5CE7F4E"/>
    <w:lvl w:ilvl="0" w:tplc="20022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2775C"/>
    <w:multiLevelType w:val="singleLevel"/>
    <w:tmpl w:val="AF0AA43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E11327"/>
    <w:multiLevelType w:val="hybridMultilevel"/>
    <w:tmpl w:val="2F10C93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8245BB"/>
    <w:multiLevelType w:val="hybridMultilevel"/>
    <w:tmpl w:val="945C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26E5C"/>
    <w:multiLevelType w:val="hybridMultilevel"/>
    <w:tmpl w:val="36223FD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692A2D39"/>
    <w:multiLevelType w:val="singleLevel"/>
    <w:tmpl w:val="7AEE8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005ECD"/>
    <w:multiLevelType w:val="hybridMultilevel"/>
    <w:tmpl w:val="51C0C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2E4F16"/>
    <w:multiLevelType w:val="multilevel"/>
    <w:tmpl w:val="632E4682"/>
    <w:lvl w:ilvl="0">
      <w:start w:val="1"/>
      <w:numFmt w:val="decimal"/>
      <w:pStyle w:val="tekstparagraf"/>
      <w:suff w:val="space"/>
      <w:lvlText w:val="§ %1"/>
      <w:lvlJc w:val="left"/>
      <w:pPr>
        <w:ind w:left="397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20" w15:restartNumberingAfterBreak="0">
    <w:nsid w:val="71203AB9"/>
    <w:multiLevelType w:val="hybridMultilevel"/>
    <w:tmpl w:val="FDE4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7709"/>
    <w:multiLevelType w:val="multilevel"/>
    <w:tmpl w:val="E01081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7D9C218C"/>
    <w:multiLevelType w:val="hybridMultilevel"/>
    <w:tmpl w:val="ACBE6552"/>
    <w:lvl w:ilvl="0" w:tplc="1B2247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1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3"/>
  </w:num>
  <w:num w:numId="14">
    <w:abstractNumId w:val="21"/>
  </w:num>
  <w:num w:numId="15">
    <w:abstractNumId w:val="4"/>
  </w:num>
  <w:num w:numId="16">
    <w:abstractNumId w:val="8"/>
  </w:num>
  <w:num w:numId="17">
    <w:abstractNumId w:val="6"/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15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8B"/>
    <w:rsid w:val="00012B3F"/>
    <w:rsid w:val="000D65D6"/>
    <w:rsid w:val="00134E59"/>
    <w:rsid w:val="0013588B"/>
    <w:rsid w:val="001612AE"/>
    <w:rsid w:val="001766E6"/>
    <w:rsid w:val="001A7016"/>
    <w:rsid w:val="001F1117"/>
    <w:rsid w:val="00225F3E"/>
    <w:rsid w:val="00241E24"/>
    <w:rsid w:val="002A51B1"/>
    <w:rsid w:val="002E0CE7"/>
    <w:rsid w:val="00483105"/>
    <w:rsid w:val="004C126C"/>
    <w:rsid w:val="004D6170"/>
    <w:rsid w:val="00513663"/>
    <w:rsid w:val="0058619A"/>
    <w:rsid w:val="00603A6B"/>
    <w:rsid w:val="00690187"/>
    <w:rsid w:val="00734A4C"/>
    <w:rsid w:val="007F3DAD"/>
    <w:rsid w:val="00816A1C"/>
    <w:rsid w:val="0085532A"/>
    <w:rsid w:val="00975F24"/>
    <w:rsid w:val="009B117B"/>
    <w:rsid w:val="009F2070"/>
    <w:rsid w:val="00A93364"/>
    <w:rsid w:val="00AC5F32"/>
    <w:rsid w:val="00B566D2"/>
    <w:rsid w:val="00C3237E"/>
    <w:rsid w:val="00CC7CF6"/>
    <w:rsid w:val="00CD11A0"/>
    <w:rsid w:val="00D25180"/>
    <w:rsid w:val="00DC3CF2"/>
    <w:rsid w:val="00DC480C"/>
    <w:rsid w:val="00F02163"/>
    <w:rsid w:val="00F67806"/>
    <w:rsid w:val="00F707F5"/>
    <w:rsid w:val="00F71D4A"/>
    <w:rsid w:val="00FB36A9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2B11"/>
  <w15:docId w15:val="{6A3D8A2C-F1D4-468D-816B-BCA4A737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B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3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2A51B1"/>
    <w:pPr>
      <w:keepNext/>
      <w:keepLines/>
      <w:spacing w:after="0"/>
      <w:ind w:left="192" w:right="6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1B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2A51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31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34E59"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,lp1,List Paragraph2,lp11"/>
    <w:basedOn w:val="Normalny"/>
    <w:link w:val="AkapitzlistZnak"/>
    <w:uiPriority w:val="34"/>
    <w:qFormat/>
    <w:rsid w:val="00FE18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237E"/>
    <w:rPr>
      <w:b/>
      <w:bCs/>
    </w:rPr>
  </w:style>
  <w:style w:type="paragraph" w:styleId="Tekstpodstawowy">
    <w:name w:val="Body Text"/>
    <w:basedOn w:val="Normalny"/>
    <w:link w:val="TekstpodstawowyZnak"/>
    <w:rsid w:val="00C3237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3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3237E"/>
    <w:rPr>
      <w:color w:val="0000FF"/>
      <w:u w:val="single"/>
    </w:rPr>
  </w:style>
  <w:style w:type="paragraph" w:customStyle="1" w:styleId="tekstlitera">
    <w:name w:val="tekst litera"/>
    <w:basedOn w:val="Normalny"/>
    <w:rsid w:val="00C3237E"/>
    <w:pPr>
      <w:numPr>
        <w:ilvl w:val="4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</w:rPr>
  </w:style>
  <w:style w:type="paragraph" w:customStyle="1" w:styleId="tekstparagraf">
    <w:name w:val="tekst paragraf"/>
    <w:basedOn w:val="Normalny"/>
    <w:next w:val="Normalny"/>
    <w:rsid w:val="00C3237E"/>
    <w:pPr>
      <w:keepNext/>
      <w:numPr>
        <w:numId w:val="6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color w:val="auto"/>
      <w:szCs w:val="20"/>
    </w:rPr>
  </w:style>
  <w:style w:type="paragraph" w:customStyle="1" w:styleId="tekstparagraftytu">
    <w:name w:val="tekst paragraf tytuł"/>
    <w:basedOn w:val="Normalny"/>
    <w:next w:val="Normalny"/>
    <w:rsid w:val="00C3237E"/>
    <w:pPr>
      <w:keepNext/>
      <w:numPr>
        <w:ilvl w:val="1"/>
        <w:numId w:val="6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color w:val="auto"/>
      <w:szCs w:val="20"/>
    </w:rPr>
  </w:style>
  <w:style w:type="paragraph" w:customStyle="1" w:styleId="tekstpunkt">
    <w:name w:val="tekst punkt"/>
    <w:basedOn w:val="Normalny"/>
    <w:rsid w:val="00C3237E"/>
    <w:pPr>
      <w:numPr>
        <w:ilvl w:val="3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  <w:lang w:val="x-none" w:eastAsia="x-none"/>
    </w:rPr>
  </w:style>
  <w:style w:type="paragraph" w:customStyle="1" w:styleId="tekstustp">
    <w:name w:val="tekst ustęp"/>
    <w:basedOn w:val="Normalny"/>
    <w:rsid w:val="00C3237E"/>
    <w:pPr>
      <w:numPr>
        <w:ilvl w:val="2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2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237E"/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locked/>
    <w:rsid w:val="009F2070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F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3D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241E24"/>
    <w:pPr>
      <w:spacing w:after="0" w:line="240" w:lineRule="auto"/>
    </w:pPr>
    <w:rPr>
      <w:rFonts w:ascii="Bookman Old Style" w:hAnsi="Bookman Old Style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241E24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41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2380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Morawski Michał</dc:creator>
  <cp:lastModifiedBy>MACIEK</cp:lastModifiedBy>
  <cp:revision>2</cp:revision>
  <dcterms:created xsi:type="dcterms:W3CDTF">2023-12-14T12:53:00Z</dcterms:created>
  <dcterms:modified xsi:type="dcterms:W3CDTF">2023-12-14T12:53:00Z</dcterms:modified>
</cp:coreProperties>
</file>